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C2633" w:rsidRPr="00C72AB7" w14:paraId="023F9EE4" w14:textId="77777777" w:rsidTr="00972C90">
        <w:tc>
          <w:tcPr>
            <w:tcW w:w="2160" w:type="dxa"/>
            <w:shd w:val="clear" w:color="auto" w:fill="1478BE"/>
          </w:tcPr>
          <w:p w14:paraId="58C8D49C" w14:textId="4D01F527" w:rsidR="000C2633" w:rsidRPr="00C72AB7" w:rsidRDefault="004A5311" w:rsidP="00752D1B">
            <w:pPr>
              <w:pStyle w:val="Heading2"/>
              <w:tabs>
                <w:tab w:val="right" w:pos="1925"/>
              </w:tabs>
              <w:rPr>
                <w:rFonts w:ascii="Tahoma" w:hAnsi="Tahoma" w:cs="Tahoma"/>
                <w:szCs w:val="20"/>
              </w:rPr>
            </w:pPr>
            <w:sdt>
              <w:sdtPr>
                <w:rPr>
                  <w:rFonts w:ascii="Tahoma" w:hAnsi="Tahoma" w:cs="Tahoma"/>
                  <w:szCs w:val="20"/>
                </w:rPr>
                <w:alias w:val="Job Title:"/>
                <w:tag w:val="Job Title:"/>
                <w:id w:val="900328234"/>
                <w:placeholder>
                  <w:docPart w:val="A731E27CEA284EAD963CD0EAEF4C7CCE"/>
                </w:placeholder>
                <w:temporary/>
                <w:showingPlcHdr/>
                <w15:appearance w15:val="hidden"/>
              </w:sdtPr>
              <w:sdtEndPr/>
              <w:sdtContent>
                <w:r w:rsidR="008A6F05" w:rsidRPr="00C72AB7">
                  <w:rPr>
                    <w:rFonts w:ascii="Tahoma" w:hAnsi="Tahoma" w:cs="Tahoma"/>
                    <w:szCs w:val="20"/>
                  </w:rPr>
                  <w:t>Job Title</w:t>
                </w:r>
              </w:sdtContent>
            </w:sdt>
            <w:r w:rsidR="008A6F05" w:rsidRPr="00C72AB7">
              <w:rPr>
                <w:rFonts w:ascii="Tahoma" w:hAnsi="Tahoma" w:cs="Tahoma"/>
                <w:szCs w:val="20"/>
              </w:rPr>
              <w:t>:</w:t>
            </w:r>
            <w:r w:rsidR="00752D1B" w:rsidRPr="00C72AB7">
              <w:rPr>
                <w:rFonts w:ascii="Tahoma" w:hAnsi="Tahoma" w:cs="Tahoma"/>
                <w:szCs w:val="20"/>
              </w:rPr>
              <w:tab/>
            </w:r>
          </w:p>
        </w:tc>
        <w:sdt>
          <w:sdtPr>
            <w:rPr>
              <w:rFonts w:ascii="Tahoma" w:hAnsi="Tahoma" w:cs="Tahoma"/>
            </w:rPr>
            <w:id w:val="688340963"/>
            <w:placeholder>
              <w:docPart w:val="DefaultPlaceholder_-1854013440"/>
            </w:placeholder>
          </w:sdtPr>
          <w:sdtEndPr/>
          <w:sdtContent>
            <w:tc>
              <w:tcPr>
                <w:tcW w:w="2784" w:type="dxa"/>
              </w:tcPr>
              <w:p w14:paraId="2B914568" w14:textId="4174D8D8" w:rsidR="000C2633" w:rsidRPr="00C72AB7" w:rsidRDefault="00433E57" w:rsidP="004B2E5B">
                <w:pPr>
                  <w:rPr>
                    <w:rFonts w:ascii="Tahoma" w:hAnsi="Tahoma" w:cs="Tahoma"/>
                  </w:rPr>
                </w:pPr>
                <w:r>
                  <w:rPr>
                    <w:rFonts w:ascii="Tahoma" w:hAnsi="Tahoma" w:cs="Tahoma"/>
                  </w:rPr>
                  <w:t xml:space="preserve">Community Support Manager </w:t>
                </w:r>
              </w:p>
            </w:tc>
          </w:sdtContent>
        </w:sdt>
        <w:tc>
          <w:tcPr>
            <w:tcW w:w="2286" w:type="dxa"/>
            <w:shd w:val="clear" w:color="auto" w:fill="1478BE"/>
          </w:tcPr>
          <w:p w14:paraId="6F09F42D" w14:textId="77777777" w:rsidR="000C2633" w:rsidRPr="00C72AB7" w:rsidRDefault="009A0BCD" w:rsidP="009A0BCD">
            <w:pPr>
              <w:pStyle w:val="Heading2"/>
              <w:rPr>
                <w:rFonts w:ascii="Tahoma" w:hAnsi="Tahoma" w:cs="Tahoma"/>
                <w:szCs w:val="20"/>
              </w:rPr>
            </w:pPr>
            <w:r w:rsidRPr="00C72AB7">
              <w:rPr>
                <w:rFonts w:ascii="Tahoma" w:hAnsi="Tahoma" w:cs="Tahoma"/>
                <w:szCs w:val="20"/>
              </w:rPr>
              <w:t>Location</w:t>
            </w:r>
            <w:r w:rsidR="008B0739" w:rsidRPr="00C72AB7">
              <w:rPr>
                <w:rFonts w:ascii="Tahoma" w:hAnsi="Tahoma" w:cs="Tahoma"/>
                <w:szCs w:val="20"/>
              </w:rPr>
              <w:t>/Service</w:t>
            </w:r>
            <w:r w:rsidR="008A6F05" w:rsidRPr="00C72AB7">
              <w:rPr>
                <w:rFonts w:ascii="Tahoma" w:hAnsi="Tahoma" w:cs="Tahoma"/>
                <w:szCs w:val="20"/>
              </w:rPr>
              <w:t>:</w:t>
            </w:r>
          </w:p>
          <w:p w14:paraId="7F206D5C" w14:textId="77777777" w:rsidR="003403E7" w:rsidRPr="00C72AB7" w:rsidRDefault="003403E7" w:rsidP="003403E7">
            <w:pPr>
              <w:jc w:val="right"/>
            </w:pPr>
          </w:p>
        </w:tc>
        <w:sdt>
          <w:sdtPr>
            <w:rPr>
              <w:rFonts w:ascii="Tahoma" w:hAnsi="Tahoma" w:cs="Tahoma"/>
            </w:rPr>
            <w:id w:val="287793971"/>
            <w:placeholder>
              <w:docPart w:val="DefaultPlaceholder_-1854013440"/>
            </w:placeholder>
          </w:sdtPr>
          <w:sdtEndPr/>
          <w:sdtContent>
            <w:tc>
              <w:tcPr>
                <w:tcW w:w="2693" w:type="dxa"/>
              </w:tcPr>
              <w:p w14:paraId="1A1066AC" w14:textId="4A5AC54E" w:rsidR="000C2633" w:rsidRPr="00C72AB7" w:rsidRDefault="00433E57" w:rsidP="004B2E5B">
                <w:pPr>
                  <w:rPr>
                    <w:rFonts w:ascii="Tahoma" w:hAnsi="Tahoma" w:cs="Tahoma"/>
                  </w:rPr>
                </w:pPr>
                <w:r>
                  <w:rPr>
                    <w:rFonts w:ascii="Tahoma" w:hAnsi="Tahoma" w:cs="Tahoma"/>
                  </w:rPr>
                  <w:t xml:space="preserve">Supported Living </w:t>
                </w:r>
              </w:p>
            </w:tc>
          </w:sdtContent>
        </w:sdt>
      </w:tr>
      <w:tr w:rsidR="000C2633" w:rsidRPr="00C72AB7" w14:paraId="41E6718D" w14:textId="77777777" w:rsidTr="00972C90">
        <w:tc>
          <w:tcPr>
            <w:tcW w:w="2160" w:type="dxa"/>
            <w:shd w:val="clear" w:color="auto" w:fill="1478BE"/>
          </w:tcPr>
          <w:p w14:paraId="5DBF5277" w14:textId="77777777" w:rsidR="000C2633" w:rsidRPr="00C72AB7" w:rsidRDefault="008B0739" w:rsidP="008B0739">
            <w:pPr>
              <w:pStyle w:val="Heading2"/>
              <w:rPr>
                <w:rFonts w:ascii="Tahoma" w:hAnsi="Tahoma" w:cs="Tahoma"/>
                <w:szCs w:val="20"/>
              </w:rPr>
            </w:pPr>
            <w:r w:rsidRPr="00C72AB7">
              <w:rPr>
                <w:rFonts w:ascii="Tahoma" w:hAnsi="Tahoma" w:cs="Tahoma"/>
                <w:szCs w:val="20"/>
              </w:rPr>
              <w:t>Department</w:t>
            </w:r>
            <w:r w:rsidR="008A6F05" w:rsidRPr="00C72AB7">
              <w:rPr>
                <w:rFonts w:ascii="Tahoma" w:hAnsi="Tahoma" w:cs="Tahoma"/>
                <w:szCs w:val="20"/>
              </w:rPr>
              <w:t>:</w:t>
            </w:r>
          </w:p>
        </w:tc>
        <w:tc>
          <w:tcPr>
            <w:tcW w:w="2784" w:type="dxa"/>
          </w:tcPr>
          <w:p w14:paraId="0FCB7D92" w14:textId="4922A831" w:rsidR="000C2633" w:rsidRPr="00C72AB7" w:rsidRDefault="000C2633" w:rsidP="00422859">
            <w:pPr>
              <w:rPr>
                <w:rFonts w:ascii="Tahoma" w:hAnsi="Tahoma" w:cs="Tahoma"/>
              </w:rPr>
            </w:pPr>
          </w:p>
        </w:tc>
        <w:tc>
          <w:tcPr>
            <w:tcW w:w="2286" w:type="dxa"/>
            <w:shd w:val="clear" w:color="auto" w:fill="1478BE"/>
          </w:tcPr>
          <w:p w14:paraId="0C9D0875" w14:textId="77932101" w:rsidR="000C2633" w:rsidRPr="00C72AB7" w:rsidRDefault="006F42BE" w:rsidP="00D2671C">
            <w:pPr>
              <w:pStyle w:val="Heading2"/>
              <w:rPr>
                <w:rFonts w:ascii="Tahoma" w:hAnsi="Tahoma" w:cs="Tahoma"/>
                <w:szCs w:val="20"/>
              </w:rPr>
            </w:pPr>
            <w:r w:rsidRPr="00C72AB7">
              <w:rPr>
                <w:rFonts w:ascii="Tahoma" w:hAnsi="Tahoma" w:cs="Tahoma"/>
                <w:szCs w:val="20"/>
              </w:rPr>
              <w:t xml:space="preserve">Reports </w:t>
            </w:r>
            <w:r w:rsidR="003E3519" w:rsidRPr="00C72AB7">
              <w:rPr>
                <w:rFonts w:ascii="Tahoma" w:hAnsi="Tahoma" w:cs="Tahoma"/>
                <w:szCs w:val="20"/>
              </w:rPr>
              <w:t>T</w:t>
            </w:r>
            <w:r w:rsidRPr="00C72AB7">
              <w:rPr>
                <w:rFonts w:ascii="Tahoma" w:hAnsi="Tahoma" w:cs="Tahoma"/>
                <w:szCs w:val="20"/>
              </w:rPr>
              <w:t>o</w:t>
            </w:r>
            <w:r w:rsidR="003403E7" w:rsidRPr="00C72AB7">
              <w:rPr>
                <w:rFonts w:ascii="Tahoma" w:hAnsi="Tahoma" w:cs="Tahoma"/>
                <w:szCs w:val="20"/>
              </w:rPr>
              <w:t>:</w:t>
            </w:r>
          </w:p>
        </w:tc>
        <w:sdt>
          <w:sdtPr>
            <w:rPr>
              <w:rFonts w:ascii="Tahoma" w:hAnsi="Tahoma" w:cs="Tahoma"/>
            </w:rPr>
            <w:id w:val="1228956303"/>
            <w:placeholder>
              <w:docPart w:val="DefaultPlaceholder_-1854013440"/>
            </w:placeholder>
          </w:sdtPr>
          <w:sdtEndPr/>
          <w:sdtContent>
            <w:tc>
              <w:tcPr>
                <w:tcW w:w="2693" w:type="dxa"/>
              </w:tcPr>
              <w:p w14:paraId="7F5A2FBD" w14:textId="3CB7BDF8" w:rsidR="000C2633" w:rsidRPr="00C72AB7" w:rsidRDefault="00433E57" w:rsidP="006F42BE">
                <w:pPr>
                  <w:rPr>
                    <w:rFonts w:ascii="Tahoma" w:hAnsi="Tahoma" w:cs="Tahoma"/>
                  </w:rPr>
                </w:pPr>
                <w:r>
                  <w:rPr>
                    <w:rFonts w:ascii="Tahoma" w:hAnsi="Tahoma" w:cs="Tahoma"/>
                  </w:rPr>
                  <w:t xml:space="preserve">Registered Manager </w:t>
                </w:r>
              </w:p>
            </w:tc>
          </w:sdtContent>
        </w:sdt>
      </w:tr>
      <w:tr w:rsidR="00D2671C" w:rsidRPr="00C72AB7" w14:paraId="20CD3599" w14:textId="77777777" w:rsidTr="00972C90">
        <w:tc>
          <w:tcPr>
            <w:tcW w:w="2160" w:type="dxa"/>
            <w:shd w:val="clear" w:color="auto" w:fill="1478BE"/>
          </w:tcPr>
          <w:p w14:paraId="3982B642" w14:textId="61889D5B" w:rsidR="00D2671C" w:rsidRPr="00C72AB7" w:rsidRDefault="00D2671C" w:rsidP="008B0739">
            <w:pPr>
              <w:pStyle w:val="Heading2"/>
              <w:rPr>
                <w:rFonts w:ascii="Tahoma" w:hAnsi="Tahoma" w:cs="Tahoma"/>
                <w:szCs w:val="20"/>
              </w:rPr>
            </w:pPr>
            <w:r w:rsidRPr="00C72AB7">
              <w:rPr>
                <w:rFonts w:ascii="Tahoma" w:hAnsi="Tahoma" w:cs="Tahoma"/>
                <w:szCs w:val="20"/>
              </w:rPr>
              <w:t>Responsible For:</w:t>
            </w:r>
          </w:p>
        </w:tc>
        <w:tc>
          <w:tcPr>
            <w:tcW w:w="2784" w:type="dxa"/>
          </w:tcPr>
          <w:p w14:paraId="6696E448" w14:textId="399777F7" w:rsidR="00D2671C" w:rsidRPr="00C72AB7" w:rsidRDefault="004A5311" w:rsidP="00422859">
            <w:pPr>
              <w:rPr>
                <w:rFonts w:ascii="Tahoma" w:hAnsi="Tahoma" w:cs="Tahoma"/>
              </w:rPr>
            </w:pPr>
            <w:sdt>
              <w:sdtPr>
                <w:rPr>
                  <w:rFonts w:ascii="Tahoma" w:hAnsi="Tahoma" w:cs="Tahoma"/>
                </w:rPr>
                <w:id w:val="-256598056"/>
                <w:placeholder>
                  <w:docPart w:val="49A730FC433E4B5399668268C4E3982C"/>
                </w:placeholder>
                <w:showingPlcHdr/>
              </w:sdtPr>
              <w:sdtEndPr/>
              <w:sdtContent>
                <w:r w:rsidR="0076075C" w:rsidRPr="00C72AB7">
                  <w:rPr>
                    <w:rStyle w:val="PlaceholderText"/>
                  </w:rPr>
                  <w:t>Click or tap here to enter text.</w:t>
                </w:r>
              </w:sdtContent>
            </w:sdt>
          </w:p>
        </w:tc>
        <w:tc>
          <w:tcPr>
            <w:tcW w:w="2286" w:type="dxa"/>
            <w:shd w:val="clear" w:color="auto" w:fill="1478BE"/>
          </w:tcPr>
          <w:p w14:paraId="45C083FC" w14:textId="7EE386C7" w:rsidR="00D2671C" w:rsidRPr="00C72AB7" w:rsidRDefault="0076075C" w:rsidP="006F42BE">
            <w:pPr>
              <w:pStyle w:val="Heading2"/>
              <w:rPr>
                <w:rFonts w:ascii="Tahoma" w:hAnsi="Tahoma" w:cs="Tahoma"/>
                <w:szCs w:val="20"/>
              </w:rPr>
            </w:pPr>
            <w:r w:rsidRPr="00C72AB7">
              <w:rPr>
                <w:rFonts w:ascii="Tahoma" w:hAnsi="Tahoma" w:cs="Tahoma"/>
                <w:szCs w:val="20"/>
              </w:rPr>
              <w:t>Budgetary Responsibility:</w:t>
            </w:r>
          </w:p>
        </w:tc>
        <w:tc>
          <w:tcPr>
            <w:tcW w:w="2693" w:type="dxa"/>
          </w:tcPr>
          <w:p w14:paraId="05942E9F" w14:textId="48CC6A6B" w:rsidR="00D2671C" w:rsidRPr="00C72AB7" w:rsidRDefault="004A5311" w:rsidP="006F42BE">
            <w:pPr>
              <w:rPr>
                <w:rFonts w:ascii="Tahoma" w:hAnsi="Tahoma" w:cs="Tahoma"/>
              </w:rPr>
            </w:pPr>
            <w:sdt>
              <w:sdtPr>
                <w:rPr>
                  <w:rFonts w:ascii="Tahoma" w:hAnsi="Tahoma" w:cs="Tahoma"/>
                </w:rPr>
                <w:id w:val="419526380"/>
                <w:placeholder>
                  <w:docPart w:val="FC5AF261510A4C63AF7DC0DCFF1CCD6C"/>
                </w:placeholder>
                <w:showingPlcHdr/>
              </w:sdtPr>
              <w:sdtEndPr/>
              <w:sdtContent>
                <w:r w:rsidR="0076075C" w:rsidRPr="00C72AB7">
                  <w:rPr>
                    <w:rStyle w:val="PlaceholderText"/>
                  </w:rPr>
                  <w:t>Click or tap here to enter text.</w:t>
                </w:r>
              </w:sdtContent>
            </w:sdt>
          </w:p>
        </w:tc>
      </w:tr>
      <w:tr w:rsidR="00470115" w:rsidRPr="00C72AB7" w14:paraId="3C5A9922" w14:textId="77777777" w:rsidTr="00972C90">
        <w:tc>
          <w:tcPr>
            <w:tcW w:w="2160" w:type="dxa"/>
            <w:shd w:val="clear" w:color="auto" w:fill="1478BE"/>
          </w:tcPr>
          <w:p w14:paraId="0FAD2211" w14:textId="53F5C333" w:rsidR="00470115" w:rsidRPr="00C72AB7" w:rsidRDefault="0076075C" w:rsidP="008B0739">
            <w:pPr>
              <w:pStyle w:val="Heading2"/>
              <w:rPr>
                <w:rFonts w:ascii="Tahoma" w:hAnsi="Tahoma" w:cs="Tahoma"/>
                <w:szCs w:val="20"/>
              </w:rPr>
            </w:pPr>
            <w:r>
              <w:rPr>
                <w:rFonts w:ascii="Tahoma" w:hAnsi="Tahoma" w:cs="Tahoma"/>
                <w:szCs w:val="20"/>
              </w:rPr>
              <w:t xml:space="preserve">Level of </w:t>
            </w:r>
            <w:proofErr w:type="gramStart"/>
            <w:r>
              <w:rPr>
                <w:rFonts w:ascii="Tahoma" w:hAnsi="Tahoma" w:cs="Tahoma"/>
                <w:szCs w:val="20"/>
              </w:rPr>
              <w:t>DBS  Check</w:t>
            </w:r>
            <w:proofErr w:type="gramEnd"/>
            <w:r>
              <w:rPr>
                <w:rFonts w:ascii="Tahoma" w:hAnsi="Tahoma" w:cs="Tahoma"/>
                <w:szCs w:val="20"/>
              </w:rPr>
              <w:t xml:space="preserve"> Required:</w:t>
            </w:r>
          </w:p>
        </w:tc>
        <w:tc>
          <w:tcPr>
            <w:tcW w:w="2784" w:type="dxa"/>
          </w:tcPr>
          <w:p w14:paraId="00009682" w14:textId="3916DCED" w:rsidR="00470115" w:rsidRPr="00C72AB7" w:rsidRDefault="004A5311" w:rsidP="00422859">
            <w:pPr>
              <w:rPr>
                <w:rFonts w:ascii="Tahoma" w:hAnsi="Tahoma" w:cs="Tahoma"/>
              </w:rPr>
            </w:pPr>
            <w:sdt>
              <w:sdtPr>
                <w:rPr>
                  <w:rFonts w:ascii="Tahoma" w:hAnsi="Tahoma" w:cs="Tahoma"/>
                </w:rPr>
                <w:id w:val="2022902622"/>
                <w:placeholder>
                  <w:docPart w:val="DCBE871B39844D0AA87C2F9C68D99996"/>
                </w:placeholder>
              </w:sdtPr>
              <w:sdtEndPr/>
              <w:sdtContent>
                <w:r w:rsidR="00433E57">
                  <w:rPr>
                    <w:rFonts w:ascii="Tahoma" w:hAnsi="Tahoma" w:cs="Tahoma"/>
                  </w:rPr>
                  <w:t>Enhanced with barring</w:t>
                </w:r>
              </w:sdtContent>
            </w:sdt>
          </w:p>
        </w:tc>
        <w:tc>
          <w:tcPr>
            <w:tcW w:w="2286" w:type="dxa"/>
            <w:shd w:val="clear" w:color="auto" w:fill="1478BE"/>
          </w:tcPr>
          <w:p w14:paraId="319AB2C6" w14:textId="290E6E7B" w:rsidR="00470115" w:rsidRPr="00C72AB7" w:rsidRDefault="00C72AB7" w:rsidP="006F42BE">
            <w:pPr>
              <w:pStyle w:val="Heading2"/>
              <w:rPr>
                <w:rFonts w:ascii="Tahoma" w:hAnsi="Tahoma" w:cs="Tahoma"/>
                <w:szCs w:val="20"/>
              </w:rPr>
            </w:pPr>
            <w:r>
              <w:rPr>
                <w:rFonts w:ascii="Tahoma" w:hAnsi="Tahoma" w:cs="Tahoma"/>
                <w:szCs w:val="20"/>
              </w:rPr>
              <w:t xml:space="preserve">Expected </w:t>
            </w:r>
            <w:r w:rsidR="00470115" w:rsidRPr="00C72AB7">
              <w:rPr>
                <w:rFonts w:ascii="Tahoma" w:hAnsi="Tahoma" w:cs="Tahoma"/>
                <w:szCs w:val="20"/>
              </w:rPr>
              <w:t>Regulatory Responsibility</w:t>
            </w:r>
            <w:r w:rsidR="0076075C">
              <w:rPr>
                <w:rFonts w:ascii="Tahoma" w:hAnsi="Tahoma" w:cs="Tahoma"/>
                <w:szCs w:val="20"/>
              </w:rPr>
              <w:t>:</w:t>
            </w:r>
          </w:p>
        </w:tc>
        <w:tc>
          <w:tcPr>
            <w:tcW w:w="2693" w:type="dxa"/>
          </w:tcPr>
          <w:p w14:paraId="16C91C97" w14:textId="47D71423" w:rsidR="00470115" w:rsidRPr="00C72AB7" w:rsidRDefault="004A5311" w:rsidP="006F42BE">
            <w:pPr>
              <w:rPr>
                <w:rFonts w:ascii="Tahoma" w:hAnsi="Tahoma" w:cs="Tahoma"/>
              </w:rPr>
            </w:pPr>
            <w:sdt>
              <w:sdtPr>
                <w:rPr>
                  <w:rFonts w:ascii="Tahoma" w:hAnsi="Tahoma" w:cs="Tahoma"/>
                </w:rPr>
                <w:id w:val="-1425333420"/>
                <w:placeholder>
                  <w:docPart w:val="0526392B9AB846EB94D6A8FFA3219D81"/>
                </w:placeholder>
                <w:showingPlcHdr/>
              </w:sdtPr>
              <w:sdtEndPr/>
              <w:sdtContent>
                <w:r w:rsidR="0076075C" w:rsidRPr="00C72AB7">
                  <w:rPr>
                    <w:rStyle w:val="PlaceholderText"/>
                  </w:rPr>
                  <w:t>Click or tap here to enter text.</w:t>
                </w:r>
              </w:sdtContent>
            </w:sdt>
          </w:p>
        </w:tc>
      </w:tr>
      <w:tr w:rsidR="00D50E7F" w:rsidRPr="00C72AB7" w14:paraId="57A87A2A" w14:textId="77777777" w:rsidTr="00972C90">
        <w:trPr>
          <w:gridAfter w:val="2"/>
          <w:wAfter w:w="4979" w:type="dxa"/>
        </w:trPr>
        <w:tc>
          <w:tcPr>
            <w:tcW w:w="2160" w:type="dxa"/>
            <w:shd w:val="clear" w:color="auto" w:fill="1478BE"/>
          </w:tcPr>
          <w:p w14:paraId="2B2FE0B0" w14:textId="4D8A4F39" w:rsidR="00D50E7F" w:rsidRDefault="00D50E7F" w:rsidP="008B0739">
            <w:pPr>
              <w:pStyle w:val="Heading2"/>
              <w:rPr>
                <w:rFonts w:ascii="Tahoma" w:hAnsi="Tahoma" w:cs="Tahoma"/>
                <w:szCs w:val="20"/>
              </w:rPr>
            </w:pPr>
            <w:r>
              <w:rPr>
                <w:rFonts w:ascii="Tahoma" w:hAnsi="Tahoma" w:cs="Tahoma"/>
                <w:szCs w:val="20"/>
              </w:rPr>
              <w:t>Does the role require travel to multiple sites?</w:t>
            </w:r>
          </w:p>
        </w:tc>
        <w:tc>
          <w:tcPr>
            <w:tcW w:w="2784" w:type="dxa"/>
          </w:tcPr>
          <w:p w14:paraId="66CB9BDF" w14:textId="65C4E67A" w:rsidR="00D50E7F" w:rsidRDefault="004A5311" w:rsidP="00422859">
            <w:pPr>
              <w:rPr>
                <w:rFonts w:ascii="Tahoma" w:hAnsi="Tahoma" w:cs="Tahoma"/>
              </w:rPr>
            </w:pPr>
            <w:sdt>
              <w:sdtPr>
                <w:rPr>
                  <w:rFonts w:ascii="Tahoma" w:hAnsi="Tahoma" w:cs="Tahoma"/>
                </w:rPr>
                <w:id w:val="-1416549673"/>
                <w:placeholder>
                  <w:docPart w:val="BEE2F7BBDE0141BDB83296A06C36DF23"/>
                </w:placeholder>
              </w:sdtPr>
              <w:sdtEndPr/>
              <w:sdtContent>
                <w:r w:rsidR="00D50E7F" w:rsidRPr="00C72AB7">
                  <w:rPr>
                    <w:rStyle w:val="PlaceholderText"/>
                  </w:rPr>
                  <w:t>Click or tap here to enter text.</w:t>
                </w:r>
              </w:sdtContent>
            </w:sdt>
          </w:p>
        </w:tc>
      </w:tr>
      <w:tr w:rsidR="006F42BE" w:rsidRPr="00C72AB7" w14:paraId="30BD1735" w14:textId="77777777" w:rsidTr="00972C90">
        <w:tc>
          <w:tcPr>
            <w:tcW w:w="9923" w:type="dxa"/>
            <w:gridSpan w:val="4"/>
            <w:tcBorders>
              <w:top w:val="nil"/>
            </w:tcBorders>
            <w:shd w:val="clear" w:color="auto" w:fill="1478BE"/>
          </w:tcPr>
          <w:p w14:paraId="409F0CDB" w14:textId="77777777" w:rsidR="006F42BE" w:rsidRPr="00C72AB7" w:rsidRDefault="006F42BE" w:rsidP="006F42BE">
            <w:pPr>
              <w:pStyle w:val="Heading2"/>
              <w:rPr>
                <w:rFonts w:ascii="Tahoma" w:hAnsi="Tahoma" w:cs="Tahoma"/>
                <w:szCs w:val="20"/>
              </w:rPr>
            </w:pPr>
            <w:r w:rsidRPr="00C72AB7">
              <w:rPr>
                <w:rFonts w:ascii="Tahoma" w:hAnsi="Tahoma" w:cs="Tahoma"/>
                <w:szCs w:val="20"/>
              </w:rPr>
              <w:t>Purpose</w:t>
            </w:r>
            <w:r w:rsidR="008B0739" w:rsidRPr="00C72AB7">
              <w:rPr>
                <w:rFonts w:ascii="Tahoma" w:hAnsi="Tahoma" w:cs="Tahoma"/>
                <w:szCs w:val="20"/>
              </w:rPr>
              <w:t>:</w:t>
            </w:r>
          </w:p>
        </w:tc>
      </w:tr>
      <w:tr w:rsidR="006F42BE" w:rsidRPr="00C72AB7" w14:paraId="109E2B61" w14:textId="77777777" w:rsidTr="00972C90">
        <w:tc>
          <w:tcPr>
            <w:tcW w:w="9923" w:type="dxa"/>
            <w:gridSpan w:val="4"/>
            <w:tcMar>
              <w:bottom w:w="115" w:type="dxa"/>
            </w:tcMar>
          </w:tcPr>
          <w:p w14:paraId="62284981" w14:textId="77777777" w:rsidR="00433E57" w:rsidRDefault="00433E57" w:rsidP="006F42BE">
            <w:pPr>
              <w:pStyle w:val="Heading1"/>
              <w:rPr>
                <w:rFonts w:ascii="Tahoma" w:eastAsiaTheme="minorEastAsia" w:hAnsi="Tahoma" w:cs="Tahoma"/>
                <w:b w:val="0"/>
                <w:smallCaps w:val="0"/>
                <w:sz w:val="20"/>
                <w:szCs w:val="20"/>
              </w:rPr>
            </w:pPr>
            <w:r w:rsidRPr="00433E57">
              <w:rPr>
                <w:rFonts w:ascii="Tahoma" w:eastAsiaTheme="minorEastAsia" w:hAnsi="Tahoma" w:cs="Tahoma"/>
                <w:b w:val="0"/>
                <w:smallCaps w:val="0"/>
                <w:sz w:val="20"/>
                <w:szCs w:val="20"/>
              </w:rPr>
              <w:t xml:space="preserve">This post is one of considerable responsibility and confidentiality. The group expects the post holder to show a sense of ownership for the services for which they have responsibility for. The person appointed will display a level of judgment and initiative proportionate with the significance of their post. Along with all employees, the post holder will have a caring and supportive attitude towards others which is founded on respect and an effective work style which is responsive, participative and creative. </w:t>
            </w:r>
          </w:p>
          <w:p w14:paraId="01609E0E" w14:textId="4D877F37" w:rsidR="006F42BE" w:rsidRPr="00C72AB7" w:rsidRDefault="00433E57" w:rsidP="006F42BE">
            <w:pPr>
              <w:pStyle w:val="Heading1"/>
              <w:rPr>
                <w:rFonts w:ascii="Tahoma" w:hAnsi="Tahoma" w:cs="Tahoma"/>
                <w:sz w:val="20"/>
                <w:szCs w:val="20"/>
              </w:rPr>
            </w:pPr>
            <w:r w:rsidRPr="00433E57">
              <w:rPr>
                <w:rFonts w:ascii="Tahoma" w:eastAsiaTheme="minorEastAsia" w:hAnsi="Tahoma" w:cs="Tahoma"/>
                <w:b w:val="0"/>
                <w:smallCaps w:val="0"/>
                <w:sz w:val="20"/>
                <w:szCs w:val="20"/>
              </w:rPr>
              <w:t xml:space="preserve">A Community Support Manager is responsible for the delivery of excellent operational services within a defined </w:t>
            </w:r>
            <w:proofErr w:type="gramStart"/>
            <w:r w:rsidRPr="00433E57">
              <w:rPr>
                <w:rFonts w:ascii="Tahoma" w:eastAsiaTheme="minorEastAsia" w:hAnsi="Tahoma" w:cs="Tahoma"/>
                <w:b w:val="0"/>
                <w:smallCaps w:val="0"/>
                <w:sz w:val="20"/>
                <w:szCs w:val="20"/>
              </w:rPr>
              <w:t>locality,</w:t>
            </w:r>
            <w:proofErr w:type="gramEnd"/>
            <w:r w:rsidRPr="00433E57">
              <w:rPr>
                <w:rFonts w:ascii="Tahoma" w:eastAsiaTheme="minorEastAsia" w:hAnsi="Tahoma" w:cs="Tahoma"/>
                <w:b w:val="0"/>
                <w:smallCaps w:val="0"/>
                <w:sz w:val="20"/>
                <w:szCs w:val="20"/>
              </w:rPr>
              <w:t xml:space="preserve"> the post holder is responsible for regularly supervising a defined number of Assistant Community Support Manager</w:t>
            </w:r>
            <w:r>
              <w:rPr>
                <w:rFonts w:ascii="Tahoma" w:eastAsiaTheme="minorEastAsia" w:hAnsi="Tahoma" w:cs="Tahoma"/>
                <w:b w:val="0"/>
                <w:smallCaps w:val="0"/>
                <w:sz w:val="20"/>
                <w:szCs w:val="20"/>
              </w:rPr>
              <w:t>s</w:t>
            </w:r>
            <w:r w:rsidRPr="00433E57">
              <w:rPr>
                <w:rFonts w:ascii="Tahoma" w:eastAsiaTheme="minorEastAsia" w:hAnsi="Tahoma" w:cs="Tahoma"/>
                <w:b w:val="0"/>
                <w:smallCaps w:val="0"/>
                <w:sz w:val="20"/>
                <w:szCs w:val="20"/>
              </w:rPr>
              <w:t xml:space="preserve">. To ensure that excellent services are delivered across the group and are specific to the needs and requirements of each person who uses the service. </w:t>
            </w:r>
          </w:p>
          <w:p w14:paraId="58E21228" w14:textId="77777777" w:rsidR="008F6B36" w:rsidRPr="00C72AB7" w:rsidRDefault="008F6B36" w:rsidP="006F42BE">
            <w:pPr>
              <w:pStyle w:val="Heading1"/>
              <w:rPr>
                <w:rFonts w:ascii="Tahoma" w:hAnsi="Tahoma" w:cs="Tahoma"/>
                <w:sz w:val="20"/>
                <w:szCs w:val="20"/>
              </w:rPr>
            </w:pPr>
          </w:p>
          <w:p w14:paraId="0FD8F0E5" w14:textId="77777777" w:rsidR="008F6B36" w:rsidRPr="00C72AB7" w:rsidRDefault="008F6B36" w:rsidP="006F42BE">
            <w:pPr>
              <w:pStyle w:val="Heading1"/>
              <w:rPr>
                <w:rFonts w:ascii="Tahoma" w:hAnsi="Tahoma" w:cs="Tahoma"/>
                <w:sz w:val="20"/>
                <w:szCs w:val="20"/>
              </w:rPr>
            </w:pPr>
          </w:p>
        </w:tc>
      </w:tr>
      <w:tr w:rsidR="00973885" w:rsidRPr="00C72AB7" w14:paraId="6767DBB1" w14:textId="77777777" w:rsidTr="00972C90">
        <w:tc>
          <w:tcPr>
            <w:tcW w:w="9923" w:type="dxa"/>
            <w:gridSpan w:val="4"/>
            <w:tcBorders>
              <w:top w:val="nil"/>
            </w:tcBorders>
            <w:shd w:val="clear" w:color="auto" w:fill="1478BE"/>
          </w:tcPr>
          <w:p w14:paraId="1EF2E5D5" w14:textId="269AF11F" w:rsidR="00973885" w:rsidRPr="00B334CF" w:rsidRDefault="008B0739" w:rsidP="00C72AB7">
            <w:pPr>
              <w:rPr>
                <w:rFonts w:ascii="Tahoma" w:hAnsi="Tahoma" w:cs="Tahoma"/>
                <w:b/>
                <w:bCs/>
                <w:highlight w:val="yellow"/>
              </w:rPr>
            </w:pPr>
            <w:r w:rsidRPr="00D57C5F">
              <w:rPr>
                <w:rFonts w:ascii="Tahoma" w:hAnsi="Tahoma" w:cs="Tahoma"/>
                <w:b/>
                <w:bCs/>
              </w:rPr>
              <w:t xml:space="preserve">Key </w:t>
            </w:r>
            <w:r w:rsidR="003E3519" w:rsidRPr="00D57C5F">
              <w:rPr>
                <w:rFonts w:ascii="Tahoma" w:hAnsi="Tahoma" w:cs="Tahoma"/>
                <w:b/>
                <w:bCs/>
              </w:rPr>
              <w:t>R</w:t>
            </w:r>
            <w:r w:rsidRPr="00D57C5F">
              <w:rPr>
                <w:rFonts w:ascii="Tahoma" w:hAnsi="Tahoma" w:cs="Tahoma"/>
                <w:b/>
                <w:bCs/>
              </w:rPr>
              <w:t xml:space="preserve">ole </w:t>
            </w:r>
            <w:r w:rsidR="003E3519" w:rsidRPr="00D57C5F">
              <w:rPr>
                <w:rFonts w:ascii="Tahoma" w:hAnsi="Tahoma" w:cs="Tahoma"/>
                <w:b/>
                <w:bCs/>
              </w:rPr>
              <w:t>R</w:t>
            </w:r>
            <w:r w:rsidRPr="00D57C5F">
              <w:rPr>
                <w:rFonts w:ascii="Tahoma" w:hAnsi="Tahoma" w:cs="Tahoma"/>
                <w:b/>
                <w:bCs/>
              </w:rPr>
              <w:t>esponsibilities/</w:t>
            </w:r>
            <w:r w:rsidR="003E3519" w:rsidRPr="00D57C5F">
              <w:rPr>
                <w:rFonts w:ascii="Tahoma" w:hAnsi="Tahoma" w:cs="Tahoma"/>
                <w:b/>
                <w:bCs/>
              </w:rPr>
              <w:t>A</w:t>
            </w:r>
            <w:r w:rsidRPr="00D57C5F">
              <w:rPr>
                <w:rFonts w:ascii="Tahoma" w:hAnsi="Tahoma" w:cs="Tahoma"/>
                <w:b/>
                <w:bCs/>
              </w:rPr>
              <w:t>ccountabilities:</w:t>
            </w:r>
          </w:p>
        </w:tc>
      </w:tr>
      <w:tr w:rsidR="00D2671C" w:rsidRPr="00C72AB7" w14:paraId="2965EC9C" w14:textId="77777777" w:rsidTr="00D2671C">
        <w:tc>
          <w:tcPr>
            <w:tcW w:w="9923" w:type="dxa"/>
            <w:gridSpan w:val="4"/>
            <w:tcBorders>
              <w:top w:val="nil"/>
            </w:tcBorders>
          </w:tcPr>
          <w:p w14:paraId="2A6E0253" w14:textId="17DB7931" w:rsidR="00433E57" w:rsidRPr="00433E57" w:rsidRDefault="00433E57" w:rsidP="00433E57">
            <w:pPr>
              <w:rPr>
                <w:rFonts w:ascii="Tahoma" w:hAnsi="Tahoma" w:cs="Tahoma"/>
              </w:rPr>
            </w:pPr>
            <w:r w:rsidRPr="00433E57">
              <w:rPr>
                <w:rFonts w:ascii="Tahoma" w:hAnsi="Tahoma" w:cs="Tahoma"/>
              </w:rPr>
              <w:t xml:space="preserve">1. To monitor and support the delivery of </w:t>
            </w:r>
            <w:proofErr w:type="gramStart"/>
            <w:r w:rsidRPr="00433E57">
              <w:rPr>
                <w:rFonts w:ascii="Tahoma" w:hAnsi="Tahoma" w:cs="Tahoma"/>
              </w:rPr>
              <w:t>person centred</w:t>
            </w:r>
            <w:proofErr w:type="gramEnd"/>
            <w:r w:rsidRPr="00433E57">
              <w:rPr>
                <w:rFonts w:ascii="Tahoma" w:hAnsi="Tahoma" w:cs="Tahoma"/>
              </w:rPr>
              <w:t xml:space="preserve"> services to all people using the service. </w:t>
            </w:r>
          </w:p>
          <w:p w14:paraId="352411B8" w14:textId="59C510FC" w:rsidR="00433E57" w:rsidRPr="00433E57" w:rsidRDefault="00433E57" w:rsidP="00433E57">
            <w:pPr>
              <w:rPr>
                <w:rFonts w:ascii="Tahoma" w:hAnsi="Tahoma" w:cs="Tahoma"/>
              </w:rPr>
            </w:pPr>
            <w:r w:rsidRPr="00433E57">
              <w:rPr>
                <w:rFonts w:ascii="Tahoma" w:hAnsi="Tahoma" w:cs="Tahoma"/>
              </w:rPr>
              <w:t xml:space="preserve">2. To monitor and support the health and safety of both people using the service and support staff </w:t>
            </w:r>
          </w:p>
          <w:p w14:paraId="0AFD7014" w14:textId="6A056D3C" w:rsidR="00433E57" w:rsidRPr="00433E57" w:rsidRDefault="00433E57" w:rsidP="00433E57">
            <w:pPr>
              <w:rPr>
                <w:rFonts w:ascii="Tahoma" w:hAnsi="Tahoma" w:cs="Tahoma"/>
              </w:rPr>
            </w:pPr>
            <w:r w:rsidRPr="00433E57">
              <w:rPr>
                <w:rFonts w:ascii="Tahoma" w:hAnsi="Tahoma" w:cs="Tahoma"/>
              </w:rPr>
              <w:t xml:space="preserve">3. To ensure that the actions of all staff directly supporting people using the service support their care, protection and well-being, and in compliance with external regulations and standards. </w:t>
            </w:r>
          </w:p>
          <w:p w14:paraId="136E5F3E" w14:textId="6D3C9234" w:rsidR="00433E57" w:rsidRPr="00433E57" w:rsidRDefault="00433E57" w:rsidP="00433E57">
            <w:pPr>
              <w:rPr>
                <w:rFonts w:ascii="Tahoma" w:hAnsi="Tahoma" w:cs="Tahoma"/>
              </w:rPr>
            </w:pPr>
            <w:r w:rsidRPr="00433E57">
              <w:rPr>
                <w:rFonts w:ascii="Tahoma" w:hAnsi="Tahoma" w:cs="Tahoma"/>
              </w:rPr>
              <w:t>4. In the absence of the Registered Manager to take other responsibilities for all aspects of the operation of the office and services.</w:t>
            </w:r>
          </w:p>
          <w:p w14:paraId="52EEA12A" w14:textId="47C1B4F3" w:rsidR="00433E57" w:rsidRPr="00433E57" w:rsidRDefault="00433E57" w:rsidP="00433E57">
            <w:pPr>
              <w:rPr>
                <w:rFonts w:ascii="Tahoma" w:hAnsi="Tahoma" w:cs="Tahoma"/>
              </w:rPr>
            </w:pPr>
            <w:r w:rsidRPr="00433E57">
              <w:rPr>
                <w:rFonts w:ascii="Tahoma" w:hAnsi="Tahoma" w:cs="Tahoma"/>
              </w:rPr>
              <w:t>5. To provide supervision and support to Assistant Community Support Managers through effective supervision, coaching and Performance Management.</w:t>
            </w:r>
          </w:p>
          <w:p w14:paraId="33BEF39B" w14:textId="6D47A305" w:rsidR="00433E57" w:rsidRPr="00433E57" w:rsidRDefault="00433E57" w:rsidP="00433E57">
            <w:pPr>
              <w:rPr>
                <w:rFonts w:ascii="Tahoma" w:hAnsi="Tahoma" w:cs="Tahoma"/>
              </w:rPr>
            </w:pPr>
            <w:r w:rsidRPr="00433E57">
              <w:rPr>
                <w:rFonts w:ascii="Tahoma" w:hAnsi="Tahoma" w:cs="Tahoma"/>
              </w:rPr>
              <w:t xml:space="preserve">6. To ensure effective financial administration of the services delivered, through the effective deployment of staff and budgets </w:t>
            </w:r>
          </w:p>
          <w:p w14:paraId="38180262" w14:textId="7045E15D" w:rsidR="00433E57" w:rsidRPr="00433E57" w:rsidRDefault="00433E57" w:rsidP="00433E57">
            <w:pPr>
              <w:rPr>
                <w:rFonts w:ascii="Tahoma" w:hAnsi="Tahoma" w:cs="Tahoma"/>
              </w:rPr>
            </w:pPr>
            <w:r w:rsidRPr="00433E57">
              <w:rPr>
                <w:rFonts w:ascii="Tahoma" w:hAnsi="Tahoma" w:cs="Tahoma"/>
              </w:rPr>
              <w:t xml:space="preserve">7. To use and update IT processes to include the completion of accurate rota and timesheet information using the groups systems as per the groups procedures </w:t>
            </w:r>
          </w:p>
          <w:p w14:paraId="6B247BF5" w14:textId="0C656638" w:rsidR="00433E57" w:rsidRPr="00433E57" w:rsidRDefault="00433E57" w:rsidP="00433E57">
            <w:pPr>
              <w:rPr>
                <w:rFonts w:ascii="Tahoma" w:hAnsi="Tahoma" w:cs="Tahoma"/>
              </w:rPr>
            </w:pPr>
            <w:r w:rsidRPr="00433E57">
              <w:rPr>
                <w:rFonts w:ascii="Tahoma" w:hAnsi="Tahoma" w:cs="Tahoma"/>
              </w:rPr>
              <w:t xml:space="preserve">8. To work effectively with external agencies to promote the work of the Hesley Group and to increase referrals and placements within the group in line with defined business targets. </w:t>
            </w:r>
          </w:p>
          <w:p w14:paraId="2CD97E02" w14:textId="290F1FC1" w:rsidR="00433E57" w:rsidRPr="00433E57" w:rsidRDefault="00433E57" w:rsidP="00433E57">
            <w:pPr>
              <w:rPr>
                <w:rFonts w:ascii="Tahoma" w:hAnsi="Tahoma" w:cs="Tahoma"/>
              </w:rPr>
            </w:pPr>
            <w:r w:rsidRPr="00433E57">
              <w:rPr>
                <w:rFonts w:ascii="Tahoma" w:hAnsi="Tahoma" w:cs="Tahoma"/>
              </w:rPr>
              <w:t xml:space="preserve">9. To develop knowledge and skill of staff teams through delivering service specific training as and when required </w:t>
            </w:r>
          </w:p>
          <w:p w14:paraId="2EC3DB7C" w14:textId="0A1A782D" w:rsidR="00433E57" w:rsidRPr="00433E57" w:rsidRDefault="00433E57" w:rsidP="00433E57">
            <w:pPr>
              <w:rPr>
                <w:rFonts w:ascii="Tahoma" w:hAnsi="Tahoma" w:cs="Tahoma"/>
              </w:rPr>
            </w:pPr>
            <w:r w:rsidRPr="00433E57">
              <w:rPr>
                <w:rFonts w:ascii="Tahoma" w:hAnsi="Tahoma" w:cs="Tahoma"/>
              </w:rPr>
              <w:t xml:space="preserve">10.To develop own knowledge and practice relative to continuous service </w:t>
            </w:r>
            <w:r>
              <w:rPr>
                <w:rFonts w:ascii="Tahoma" w:hAnsi="Tahoma" w:cs="Tahoma"/>
              </w:rPr>
              <w:t xml:space="preserve">improvement </w:t>
            </w:r>
          </w:p>
          <w:p w14:paraId="285DB434" w14:textId="4441E570" w:rsidR="00433E57" w:rsidRPr="00433E57" w:rsidRDefault="00433E57" w:rsidP="00433E57">
            <w:pPr>
              <w:rPr>
                <w:rFonts w:ascii="Tahoma" w:hAnsi="Tahoma" w:cs="Tahoma"/>
              </w:rPr>
            </w:pPr>
            <w:r w:rsidRPr="00433E57">
              <w:rPr>
                <w:rFonts w:ascii="Tahoma" w:hAnsi="Tahoma" w:cs="Tahoma"/>
              </w:rPr>
              <w:t>11.Monitor, report and advise on the development methods and systems to communicate, record and report</w:t>
            </w:r>
          </w:p>
          <w:p w14:paraId="2AF2DC93" w14:textId="2F0BC79D" w:rsidR="00433E57" w:rsidRPr="00433E57" w:rsidRDefault="00433E57" w:rsidP="00433E57">
            <w:pPr>
              <w:rPr>
                <w:rFonts w:ascii="Tahoma" w:hAnsi="Tahoma" w:cs="Tahoma"/>
              </w:rPr>
            </w:pPr>
            <w:r w:rsidRPr="00433E57">
              <w:rPr>
                <w:rFonts w:ascii="Tahoma" w:hAnsi="Tahoma" w:cs="Tahoma"/>
              </w:rPr>
              <w:t xml:space="preserve">12.Identify methods and systems to promote effective communication and engagement with individuals and key people </w:t>
            </w:r>
          </w:p>
          <w:p w14:paraId="4204CF31" w14:textId="77777777" w:rsidR="00433E57" w:rsidRDefault="00433E57" w:rsidP="00433E57">
            <w:pPr>
              <w:rPr>
                <w:rFonts w:ascii="Tahoma" w:hAnsi="Tahoma" w:cs="Tahoma"/>
              </w:rPr>
            </w:pPr>
            <w:r w:rsidRPr="00433E57">
              <w:rPr>
                <w:rFonts w:ascii="Tahoma" w:hAnsi="Tahoma" w:cs="Tahoma"/>
              </w:rPr>
              <w:t xml:space="preserve">13.Maintain and share </w:t>
            </w:r>
            <w:proofErr w:type="gramStart"/>
            <w:r w:rsidRPr="00433E57">
              <w:rPr>
                <w:rFonts w:ascii="Tahoma" w:hAnsi="Tahoma" w:cs="Tahoma"/>
              </w:rPr>
              <w:t>evidence based</w:t>
            </w:r>
            <w:proofErr w:type="gramEnd"/>
            <w:r w:rsidRPr="00433E57">
              <w:rPr>
                <w:rFonts w:ascii="Tahoma" w:hAnsi="Tahoma" w:cs="Tahoma"/>
              </w:rPr>
              <w:t xml:space="preserve"> records and reports </w:t>
            </w:r>
          </w:p>
          <w:p w14:paraId="3DF789F4" w14:textId="77777777" w:rsidR="00433E57" w:rsidRPr="00433E57" w:rsidRDefault="00433E57" w:rsidP="00433E57">
            <w:pPr>
              <w:rPr>
                <w:rFonts w:ascii="Tahoma" w:hAnsi="Tahoma" w:cs="Tahoma"/>
              </w:rPr>
            </w:pPr>
          </w:p>
          <w:p w14:paraId="418939B6" w14:textId="66B4B959" w:rsidR="00433E57" w:rsidRPr="00433E57" w:rsidRDefault="00433E57" w:rsidP="00433E57">
            <w:pPr>
              <w:rPr>
                <w:rFonts w:ascii="Tahoma" w:hAnsi="Tahoma" w:cs="Tahoma"/>
                <w:b/>
                <w:bCs/>
              </w:rPr>
            </w:pPr>
            <w:r w:rsidRPr="00433E57">
              <w:rPr>
                <w:rFonts w:ascii="Tahoma" w:hAnsi="Tahoma" w:cs="Tahoma"/>
                <w:b/>
                <w:bCs/>
              </w:rPr>
              <w:lastRenderedPageBreak/>
              <w:t xml:space="preserve">Monitor, report and advise on healthy and safe practices in the working environment </w:t>
            </w:r>
          </w:p>
          <w:p w14:paraId="4877D315" w14:textId="6FF74638" w:rsidR="00433E57" w:rsidRPr="00433E57" w:rsidRDefault="00433E57" w:rsidP="00433E57">
            <w:pPr>
              <w:rPr>
                <w:rFonts w:ascii="Tahoma" w:hAnsi="Tahoma" w:cs="Tahoma"/>
              </w:rPr>
            </w:pPr>
            <w:r w:rsidRPr="00433E57">
              <w:rPr>
                <w:rFonts w:ascii="Tahoma" w:hAnsi="Tahoma" w:cs="Tahoma"/>
              </w:rPr>
              <w:t xml:space="preserve">Monitor and report on compliance with health, safety and security regulations </w:t>
            </w:r>
          </w:p>
          <w:p w14:paraId="37E9AFE9" w14:textId="77777777" w:rsidR="00433E57" w:rsidRPr="00433E57" w:rsidRDefault="00433E57" w:rsidP="00433E57">
            <w:pPr>
              <w:rPr>
                <w:rFonts w:ascii="Tahoma" w:hAnsi="Tahoma" w:cs="Tahoma"/>
              </w:rPr>
            </w:pPr>
            <w:r w:rsidRPr="00433E57">
              <w:rPr>
                <w:rFonts w:ascii="Tahoma" w:hAnsi="Tahoma" w:cs="Tahoma"/>
              </w:rPr>
              <w:t xml:space="preserve">and requirements </w:t>
            </w:r>
          </w:p>
          <w:p w14:paraId="0E5EF752" w14:textId="4A3E5265" w:rsidR="00433E57" w:rsidRPr="00433E57" w:rsidRDefault="00433E57" w:rsidP="00433E57">
            <w:pPr>
              <w:rPr>
                <w:rFonts w:ascii="Tahoma" w:hAnsi="Tahoma" w:cs="Tahoma"/>
              </w:rPr>
            </w:pPr>
            <w:r w:rsidRPr="00433E57">
              <w:rPr>
                <w:rFonts w:ascii="Tahoma" w:hAnsi="Tahoma" w:cs="Tahoma"/>
              </w:rPr>
              <w:t xml:space="preserve">Ensure a schedule of risk assessments exist across specific areas of responsibility </w:t>
            </w:r>
          </w:p>
          <w:p w14:paraId="56397F29" w14:textId="53EBCB1A" w:rsidR="00433E57" w:rsidRDefault="00433E57" w:rsidP="00433E57">
            <w:pPr>
              <w:rPr>
                <w:rFonts w:ascii="Tahoma" w:hAnsi="Tahoma" w:cs="Tahoma"/>
              </w:rPr>
            </w:pPr>
            <w:r w:rsidRPr="00433E57">
              <w:rPr>
                <w:rFonts w:ascii="Tahoma" w:hAnsi="Tahoma" w:cs="Tahoma"/>
              </w:rPr>
              <w:t xml:space="preserve">Contribute to the development of health, safety and security policies, procedures and practices </w:t>
            </w:r>
          </w:p>
          <w:p w14:paraId="7D134896" w14:textId="77777777" w:rsidR="00433E57" w:rsidRPr="00433E57" w:rsidRDefault="00433E57" w:rsidP="00433E57">
            <w:pPr>
              <w:rPr>
                <w:rFonts w:ascii="Tahoma" w:hAnsi="Tahoma" w:cs="Tahoma"/>
                <w:b/>
                <w:bCs/>
              </w:rPr>
            </w:pPr>
          </w:p>
          <w:p w14:paraId="29773D4C" w14:textId="13F1F00A" w:rsidR="00433E57" w:rsidRPr="00433E57" w:rsidRDefault="00433E57" w:rsidP="00433E57">
            <w:pPr>
              <w:rPr>
                <w:rFonts w:ascii="Tahoma" w:hAnsi="Tahoma" w:cs="Tahoma"/>
                <w:b/>
                <w:bCs/>
              </w:rPr>
            </w:pPr>
            <w:r w:rsidRPr="00433E57">
              <w:rPr>
                <w:rFonts w:ascii="Tahoma" w:hAnsi="Tahoma" w:cs="Tahoma"/>
                <w:b/>
                <w:bCs/>
              </w:rPr>
              <w:t xml:space="preserve">Monitor, report and advise on practices which promote choice, well-being and protection of all individuals </w:t>
            </w:r>
          </w:p>
          <w:p w14:paraId="252F20A0" w14:textId="3812F499" w:rsidR="00433E57" w:rsidRPr="00433E57" w:rsidRDefault="00433E57" w:rsidP="00433E57">
            <w:pPr>
              <w:rPr>
                <w:rFonts w:ascii="Tahoma" w:hAnsi="Tahoma" w:cs="Tahoma"/>
              </w:rPr>
            </w:pPr>
            <w:r w:rsidRPr="00433E57">
              <w:rPr>
                <w:rFonts w:ascii="Tahoma" w:hAnsi="Tahoma" w:cs="Tahoma"/>
              </w:rPr>
              <w:t xml:space="preserve">Develop and maintain effective systems and processes to promote the individual’s choice about their care and support </w:t>
            </w:r>
          </w:p>
          <w:p w14:paraId="47688BBC" w14:textId="0E9653A1" w:rsidR="00433E57" w:rsidRPr="00433E57" w:rsidRDefault="00433E57" w:rsidP="00433E57">
            <w:pPr>
              <w:rPr>
                <w:rFonts w:ascii="Tahoma" w:hAnsi="Tahoma" w:cs="Tahoma"/>
              </w:rPr>
            </w:pPr>
            <w:r w:rsidRPr="00433E57">
              <w:rPr>
                <w:rFonts w:ascii="Tahoma" w:hAnsi="Tahoma" w:cs="Tahoma"/>
              </w:rPr>
              <w:t xml:space="preserve">Monitor and promote the individual’s rights to expect and receive respect for their diversity, differences and preferences </w:t>
            </w:r>
          </w:p>
          <w:p w14:paraId="63DC84BA" w14:textId="17061CED" w:rsidR="00433E57" w:rsidRPr="00433E57" w:rsidRDefault="00433E57" w:rsidP="00433E57">
            <w:pPr>
              <w:rPr>
                <w:rFonts w:ascii="Tahoma" w:hAnsi="Tahoma" w:cs="Tahoma"/>
              </w:rPr>
            </w:pPr>
            <w:r w:rsidRPr="00433E57">
              <w:rPr>
                <w:rFonts w:ascii="Tahoma" w:hAnsi="Tahoma" w:cs="Tahoma"/>
              </w:rPr>
              <w:t>Monitor and promote the protection of all individuals</w:t>
            </w:r>
          </w:p>
          <w:p w14:paraId="10C590D4" w14:textId="43926FEC" w:rsidR="00433E57" w:rsidRPr="00433E57" w:rsidRDefault="00433E57" w:rsidP="00433E57">
            <w:pPr>
              <w:rPr>
                <w:rFonts w:ascii="Tahoma" w:hAnsi="Tahoma" w:cs="Tahoma"/>
              </w:rPr>
            </w:pPr>
            <w:r w:rsidRPr="00433E57">
              <w:rPr>
                <w:rFonts w:ascii="Tahoma" w:hAnsi="Tahoma" w:cs="Tahoma"/>
              </w:rPr>
              <w:t xml:space="preserve"> </w:t>
            </w:r>
          </w:p>
          <w:p w14:paraId="0B3A734D" w14:textId="6D4724A5" w:rsidR="00433E57" w:rsidRPr="00433E57" w:rsidRDefault="00433E57" w:rsidP="00433E57">
            <w:pPr>
              <w:rPr>
                <w:rFonts w:ascii="Tahoma" w:hAnsi="Tahoma" w:cs="Tahoma"/>
                <w:b/>
                <w:bCs/>
              </w:rPr>
            </w:pPr>
            <w:r w:rsidRPr="00433E57">
              <w:rPr>
                <w:rFonts w:ascii="Tahoma" w:hAnsi="Tahoma" w:cs="Tahoma"/>
                <w:b/>
                <w:bCs/>
              </w:rPr>
              <w:t xml:space="preserve">Support Assistant Community Support Managers to manage services which achieve the best possible outcomes for individuals </w:t>
            </w:r>
          </w:p>
          <w:p w14:paraId="7118AFCF" w14:textId="7F0637DA" w:rsidR="00433E57" w:rsidRPr="00433E57" w:rsidRDefault="00433E57" w:rsidP="00433E57">
            <w:pPr>
              <w:rPr>
                <w:rFonts w:ascii="Tahoma" w:hAnsi="Tahoma" w:cs="Tahoma"/>
              </w:rPr>
            </w:pPr>
            <w:r w:rsidRPr="00433E57">
              <w:rPr>
                <w:rFonts w:ascii="Tahoma" w:hAnsi="Tahoma" w:cs="Tahoma"/>
              </w:rPr>
              <w:t xml:space="preserve">Monitor and report on service delivery taking into consideration that services are designed and reviewed to promote and maximize the achievement of the best possible outcomes for each individual </w:t>
            </w:r>
          </w:p>
          <w:p w14:paraId="1847465C" w14:textId="45291AAE" w:rsidR="00433E57" w:rsidRPr="00433E57" w:rsidRDefault="00433E57" w:rsidP="00433E57">
            <w:pPr>
              <w:rPr>
                <w:rFonts w:ascii="Tahoma" w:hAnsi="Tahoma" w:cs="Tahoma"/>
              </w:rPr>
            </w:pPr>
            <w:r w:rsidRPr="00433E57">
              <w:rPr>
                <w:rFonts w:ascii="Tahoma" w:hAnsi="Tahoma" w:cs="Tahoma"/>
              </w:rPr>
              <w:t xml:space="preserve">Monitor and report on person centred approaches/person centred plans across services of responsibility </w:t>
            </w:r>
          </w:p>
          <w:p w14:paraId="5E91EABC" w14:textId="359561B0" w:rsidR="00433E57" w:rsidRPr="00433E57" w:rsidRDefault="00433E57" w:rsidP="00433E57">
            <w:pPr>
              <w:rPr>
                <w:rFonts w:ascii="Tahoma" w:hAnsi="Tahoma" w:cs="Tahoma"/>
              </w:rPr>
            </w:pPr>
            <w:r w:rsidRPr="00433E57">
              <w:rPr>
                <w:rFonts w:ascii="Tahoma" w:hAnsi="Tahoma" w:cs="Tahoma"/>
              </w:rPr>
              <w:t xml:space="preserve">Manage and monitor systems of the assessment of risk of abuse, failure to protect and harm to self and others </w:t>
            </w:r>
          </w:p>
          <w:p w14:paraId="1EE719AC" w14:textId="02C6D8FD" w:rsidR="00433E57" w:rsidRPr="00433E57" w:rsidRDefault="00433E57" w:rsidP="00433E57">
            <w:pPr>
              <w:rPr>
                <w:rFonts w:ascii="Tahoma" w:hAnsi="Tahoma" w:cs="Tahoma"/>
              </w:rPr>
            </w:pPr>
            <w:r w:rsidRPr="00433E57">
              <w:rPr>
                <w:rFonts w:ascii="Tahoma" w:hAnsi="Tahoma" w:cs="Tahoma"/>
              </w:rPr>
              <w:t xml:space="preserve">Monitor that people using the service to maintain family links if they so desire </w:t>
            </w:r>
          </w:p>
          <w:p w14:paraId="22D09A20" w14:textId="078AC0CD" w:rsidR="00433E57" w:rsidRDefault="00433E57" w:rsidP="00433E57">
            <w:pPr>
              <w:rPr>
                <w:rFonts w:ascii="Tahoma" w:hAnsi="Tahoma" w:cs="Tahoma"/>
              </w:rPr>
            </w:pPr>
            <w:r w:rsidRPr="00433E57">
              <w:rPr>
                <w:rFonts w:ascii="Tahoma" w:hAnsi="Tahoma" w:cs="Tahoma"/>
              </w:rPr>
              <w:t>Manage and monitor systems for the administration of medication</w:t>
            </w:r>
          </w:p>
          <w:p w14:paraId="55207822" w14:textId="77777777" w:rsidR="00433E57" w:rsidRPr="00433E57" w:rsidRDefault="00433E57" w:rsidP="00433E57">
            <w:pPr>
              <w:rPr>
                <w:rFonts w:ascii="Tahoma" w:hAnsi="Tahoma" w:cs="Tahoma"/>
              </w:rPr>
            </w:pPr>
          </w:p>
          <w:p w14:paraId="4BA60BBB" w14:textId="7D6F621F" w:rsidR="00433E57" w:rsidRPr="00433E57" w:rsidRDefault="00433E57" w:rsidP="00433E57">
            <w:pPr>
              <w:rPr>
                <w:rFonts w:ascii="Tahoma" w:hAnsi="Tahoma" w:cs="Tahoma"/>
                <w:b/>
                <w:bCs/>
              </w:rPr>
            </w:pPr>
            <w:r w:rsidRPr="00433E57">
              <w:rPr>
                <w:rFonts w:ascii="Tahoma" w:hAnsi="Tahoma" w:cs="Tahoma"/>
                <w:b/>
                <w:bCs/>
              </w:rPr>
              <w:t xml:space="preserve">Ensure individuals and groups are supported appropriately when experiencing significant life events and transitions </w:t>
            </w:r>
          </w:p>
          <w:p w14:paraId="7A1CC49E" w14:textId="77777777" w:rsidR="00433E57" w:rsidRDefault="00433E57" w:rsidP="00433E57">
            <w:pPr>
              <w:rPr>
                <w:rFonts w:ascii="Tahoma" w:hAnsi="Tahoma" w:cs="Tahoma"/>
              </w:rPr>
            </w:pPr>
            <w:r w:rsidRPr="00433E57">
              <w:rPr>
                <w:rFonts w:ascii="Tahoma" w:hAnsi="Tahoma" w:cs="Tahoma"/>
              </w:rPr>
              <w:t xml:space="preserve">Support the Registered Manager to design and implement a service which addresses the needs of individuals experiencing significant life events </w:t>
            </w:r>
          </w:p>
          <w:p w14:paraId="773AB548" w14:textId="365A81DD" w:rsidR="00433E57" w:rsidRPr="00433E57" w:rsidRDefault="00433E57" w:rsidP="00433E57">
            <w:pPr>
              <w:rPr>
                <w:rFonts w:ascii="Tahoma" w:hAnsi="Tahoma" w:cs="Tahoma"/>
              </w:rPr>
            </w:pPr>
            <w:r w:rsidRPr="00433E57">
              <w:rPr>
                <w:rFonts w:ascii="Tahoma" w:hAnsi="Tahoma" w:cs="Tahoma"/>
              </w:rPr>
              <w:t xml:space="preserve">Ensure the service responds effectively to individuals experiencing major life changes </w:t>
            </w:r>
          </w:p>
          <w:p w14:paraId="6AD76DAF" w14:textId="77777777" w:rsidR="00433E57" w:rsidRDefault="00433E57" w:rsidP="00433E57">
            <w:pPr>
              <w:rPr>
                <w:rFonts w:ascii="Tahoma" w:hAnsi="Tahoma" w:cs="Tahoma"/>
              </w:rPr>
            </w:pPr>
          </w:p>
          <w:p w14:paraId="776BFD15" w14:textId="5C8005CB" w:rsidR="00433E57" w:rsidRPr="00433E57" w:rsidRDefault="00433E57" w:rsidP="00433E57">
            <w:pPr>
              <w:rPr>
                <w:rFonts w:ascii="Tahoma" w:hAnsi="Tahoma" w:cs="Tahoma"/>
                <w:b/>
                <w:bCs/>
              </w:rPr>
            </w:pPr>
            <w:r w:rsidRPr="00433E57">
              <w:rPr>
                <w:rFonts w:ascii="Tahoma" w:hAnsi="Tahoma" w:cs="Tahoma"/>
                <w:b/>
                <w:bCs/>
              </w:rPr>
              <w:t>Ensure individuals who use services are fully involved in the delivery of service</w:t>
            </w:r>
            <w:r w:rsidRPr="00433E57">
              <w:rPr>
                <w:rFonts w:ascii="Tahoma" w:hAnsi="Tahoma" w:cs="Tahoma"/>
              </w:rPr>
              <w:t xml:space="preserve"> </w:t>
            </w:r>
          </w:p>
          <w:p w14:paraId="04D91581" w14:textId="47B84E5C" w:rsidR="00433E57" w:rsidRDefault="00433E57" w:rsidP="00433E57">
            <w:pPr>
              <w:rPr>
                <w:rFonts w:ascii="Tahoma" w:hAnsi="Tahoma" w:cs="Tahoma"/>
              </w:rPr>
            </w:pPr>
            <w:r w:rsidRPr="00433E57">
              <w:rPr>
                <w:rFonts w:ascii="Tahoma" w:hAnsi="Tahoma" w:cs="Tahoma"/>
              </w:rPr>
              <w:t xml:space="preserve">Monitor and report on service user involvement across area of responsibility </w:t>
            </w:r>
          </w:p>
          <w:p w14:paraId="0867D320" w14:textId="77777777" w:rsidR="00433E57" w:rsidRPr="00433E57" w:rsidRDefault="00433E57" w:rsidP="00433E57">
            <w:pPr>
              <w:rPr>
                <w:rFonts w:ascii="Tahoma" w:hAnsi="Tahoma" w:cs="Tahoma"/>
              </w:rPr>
            </w:pPr>
          </w:p>
          <w:p w14:paraId="171AA78B" w14:textId="779BBD07" w:rsidR="00433E57" w:rsidRPr="00433E57" w:rsidRDefault="00433E57" w:rsidP="00433E57">
            <w:pPr>
              <w:rPr>
                <w:rFonts w:ascii="Tahoma" w:hAnsi="Tahoma" w:cs="Tahoma"/>
                <w:b/>
                <w:bCs/>
              </w:rPr>
            </w:pPr>
            <w:r w:rsidRPr="00433E57">
              <w:rPr>
                <w:rFonts w:ascii="Tahoma" w:hAnsi="Tahoma" w:cs="Tahoma"/>
                <w:b/>
                <w:bCs/>
              </w:rPr>
              <w:t xml:space="preserve">Compliance </w:t>
            </w:r>
          </w:p>
          <w:p w14:paraId="5D17CFCE" w14:textId="2864D7B2" w:rsidR="00433E57" w:rsidRPr="00433E57" w:rsidRDefault="00433E57" w:rsidP="00433E57">
            <w:pPr>
              <w:rPr>
                <w:rFonts w:ascii="Tahoma" w:hAnsi="Tahoma" w:cs="Tahoma"/>
              </w:rPr>
            </w:pPr>
            <w:r w:rsidRPr="00433E57">
              <w:rPr>
                <w:rFonts w:ascii="Tahoma" w:hAnsi="Tahoma" w:cs="Tahoma"/>
              </w:rPr>
              <w:t xml:space="preserve">Ensure that all services delivered are compliant with the required external regulatory standards </w:t>
            </w:r>
          </w:p>
          <w:p w14:paraId="758BFD81" w14:textId="64795AE2" w:rsidR="00433E57" w:rsidRPr="00433E57" w:rsidRDefault="00433E57" w:rsidP="00433E57">
            <w:pPr>
              <w:rPr>
                <w:rFonts w:ascii="Tahoma" w:hAnsi="Tahoma" w:cs="Tahoma"/>
              </w:rPr>
            </w:pPr>
            <w:r w:rsidRPr="00433E57">
              <w:rPr>
                <w:rFonts w:ascii="Tahoma" w:hAnsi="Tahoma" w:cs="Tahoma"/>
              </w:rPr>
              <w:t xml:space="preserve">Ensure that all services delivered are compliant to contract </w:t>
            </w:r>
          </w:p>
          <w:p w14:paraId="7ABEB806" w14:textId="77777777" w:rsidR="00433E57" w:rsidRDefault="00433E57" w:rsidP="00433E57">
            <w:pPr>
              <w:rPr>
                <w:rFonts w:ascii="Tahoma" w:hAnsi="Tahoma" w:cs="Tahoma"/>
              </w:rPr>
            </w:pPr>
            <w:r w:rsidRPr="00433E57">
              <w:rPr>
                <w:rFonts w:ascii="Tahoma" w:hAnsi="Tahoma" w:cs="Tahoma"/>
              </w:rPr>
              <w:t xml:space="preserve">Audit services regularly and report accordingly </w:t>
            </w:r>
          </w:p>
          <w:p w14:paraId="5E918E3C" w14:textId="2C653082" w:rsidR="00433E57" w:rsidRPr="00433E57" w:rsidRDefault="00433E57" w:rsidP="00433E57">
            <w:pPr>
              <w:rPr>
                <w:rFonts w:ascii="Tahoma" w:hAnsi="Tahoma" w:cs="Tahoma"/>
              </w:rPr>
            </w:pPr>
            <w:r w:rsidRPr="00433E57">
              <w:rPr>
                <w:rFonts w:ascii="Tahoma" w:hAnsi="Tahoma" w:cs="Tahoma"/>
              </w:rPr>
              <w:t>Continuously improve service performance across services for which you are responsible</w:t>
            </w:r>
          </w:p>
          <w:p w14:paraId="2B19754A" w14:textId="77777777" w:rsidR="00433E57" w:rsidRDefault="00433E57" w:rsidP="00433E57">
            <w:pPr>
              <w:rPr>
                <w:rFonts w:ascii="Tahoma" w:hAnsi="Tahoma" w:cs="Tahoma"/>
              </w:rPr>
            </w:pPr>
            <w:r w:rsidRPr="00433E57">
              <w:rPr>
                <w:rFonts w:ascii="Tahoma" w:hAnsi="Tahoma" w:cs="Tahoma"/>
              </w:rPr>
              <w:t xml:space="preserve">Recognise and encourage innovation across services for which you are responsible </w:t>
            </w:r>
          </w:p>
          <w:p w14:paraId="0037A94D" w14:textId="359A8C83" w:rsidR="00433E57" w:rsidRPr="00433E57" w:rsidRDefault="00433E57" w:rsidP="00433E57">
            <w:pPr>
              <w:rPr>
                <w:rFonts w:ascii="Tahoma" w:hAnsi="Tahoma" w:cs="Tahoma"/>
              </w:rPr>
            </w:pPr>
            <w:r w:rsidRPr="00433E57">
              <w:rPr>
                <w:rFonts w:ascii="Tahoma" w:hAnsi="Tahoma" w:cs="Tahoma"/>
              </w:rPr>
              <w:t xml:space="preserve">Ensure that purchaser contracts and agreements are in place for all people using the service </w:t>
            </w:r>
          </w:p>
          <w:p w14:paraId="637D558A" w14:textId="77777777" w:rsidR="00433E57" w:rsidRPr="00433E57" w:rsidRDefault="00433E57" w:rsidP="00433E57">
            <w:pPr>
              <w:rPr>
                <w:rFonts w:ascii="Tahoma" w:hAnsi="Tahoma" w:cs="Tahoma"/>
              </w:rPr>
            </w:pPr>
          </w:p>
          <w:p w14:paraId="7266981B" w14:textId="1E0F5804" w:rsidR="00433E57" w:rsidRPr="00433E57" w:rsidRDefault="00433E57" w:rsidP="00433E57">
            <w:pPr>
              <w:rPr>
                <w:rFonts w:ascii="Tahoma" w:hAnsi="Tahoma" w:cs="Tahoma"/>
                <w:b/>
                <w:bCs/>
              </w:rPr>
            </w:pPr>
            <w:r w:rsidRPr="00433E57">
              <w:rPr>
                <w:rFonts w:ascii="Tahoma" w:hAnsi="Tahoma" w:cs="Tahoma"/>
                <w:b/>
                <w:bCs/>
              </w:rPr>
              <w:t xml:space="preserve">Supervisory responsibility </w:t>
            </w:r>
          </w:p>
          <w:p w14:paraId="44E5EB09" w14:textId="39D5DD8B" w:rsidR="00433E57" w:rsidRPr="00433E57" w:rsidRDefault="00433E57" w:rsidP="00433E57">
            <w:pPr>
              <w:rPr>
                <w:rFonts w:ascii="Tahoma" w:hAnsi="Tahoma" w:cs="Tahoma"/>
              </w:rPr>
            </w:pPr>
            <w:r w:rsidRPr="00433E57">
              <w:rPr>
                <w:rFonts w:ascii="Tahoma" w:hAnsi="Tahoma" w:cs="Tahoma"/>
              </w:rPr>
              <w:t xml:space="preserve">Supervise, mentor and act as a positive role model to Assistant Managers to ensure effective and efficient </w:t>
            </w:r>
            <w:proofErr w:type="gramStart"/>
            <w:r w:rsidRPr="00433E57">
              <w:rPr>
                <w:rFonts w:ascii="Tahoma" w:hAnsi="Tahoma" w:cs="Tahoma"/>
              </w:rPr>
              <w:t>person centred</w:t>
            </w:r>
            <w:proofErr w:type="gramEnd"/>
            <w:r w:rsidRPr="00433E57">
              <w:rPr>
                <w:rFonts w:ascii="Tahoma" w:hAnsi="Tahoma" w:cs="Tahoma"/>
              </w:rPr>
              <w:t xml:space="preserve"> service delivery to all people who use the service </w:t>
            </w:r>
          </w:p>
          <w:p w14:paraId="34F8A30E" w14:textId="773A34B6" w:rsidR="00433E57" w:rsidRPr="00433E57" w:rsidRDefault="00433E57" w:rsidP="00433E57">
            <w:pPr>
              <w:rPr>
                <w:rFonts w:ascii="Tahoma" w:hAnsi="Tahoma" w:cs="Tahoma"/>
              </w:rPr>
            </w:pPr>
            <w:r w:rsidRPr="00433E57">
              <w:rPr>
                <w:rFonts w:ascii="Tahoma" w:hAnsi="Tahoma" w:cs="Tahoma"/>
              </w:rPr>
              <w:t>Conduct annual performance appraisals for Assistant Community Support Managers.</w:t>
            </w:r>
          </w:p>
          <w:p w14:paraId="69D494E4" w14:textId="2605A012" w:rsidR="00433E57" w:rsidRPr="00433E57" w:rsidRDefault="00433E57" w:rsidP="00433E57">
            <w:pPr>
              <w:rPr>
                <w:rFonts w:ascii="Tahoma" w:hAnsi="Tahoma" w:cs="Tahoma"/>
              </w:rPr>
            </w:pPr>
            <w:r w:rsidRPr="00433E57">
              <w:rPr>
                <w:rFonts w:ascii="Tahoma" w:hAnsi="Tahoma" w:cs="Tahoma"/>
              </w:rPr>
              <w:t xml:space="preserve">Take a lead role in developing and delivering an appropriate local induction programme for new staff </w:t>
            </w:r>
          </w:p>
          <w:p w14:paraId="785EF3A5" w14:textId="1D76150C" w:rsidR="00433E57" w:rsidRPr="00433E57" w:rsidRDefault="00433E57" w:rsidP="00433E57">
            <w:pPr>
              <w:rPr>
                <w:rFonts w:ascii="Tahoma" w:hAnsi="Tahoma" w:cs="Tahoma"/>
              </w:rPr>
            </w:pPr>
            <w:r w:rsidRPr="00433E57">
              <w:rPr>
                <w:rFonts w:ascii="Tahoma" w:hAnsi="Tahoma" w:cs="Tahoma"/>
              </w:rPr>
              <w:t xml:space="preserve">Motivate the staff team to drive and improve service delivery </w:t>
            </w:r>
          </w:p>
          <w:p w14:paraId="5F712233" w14:textId="77777777" w:rsidR="008720DD" w:rsidRDefault="00433E57" w:rsidP="008720DD">
            <w:pPr>
              <w:rPr>
                <w:rFonts w:ascii="Tahoma" w:hAnsi="Tahoma" w:cs="Tahoma"/>
              </w:rPr>
            </w:pPr>
            <w:r w:rsidRPr="008720DD">
              <w:rPr>
                <w:rFonts w:ascii="Tahoma" w:hAnsi="Tahoma" w:cs="Tahoma"/>
              </w:rPr>
              <w:t xml:space="preserve">Participate in rotational on-call system as assigned  </w:t>
            </w:r>
          </w:p>
          <w:p w14:paraId="7B1FF122" w14:textId="3F0C8C5A" w:rsidR="00433E57" w:rsidRDefault="00433E57" w:rsidP="008720DD">
            <w:pPr>
              <w:rPr>
                <w:rFonts w:ascii="Tahoma" w:hAnsi="Tahoma" w:cs="Tahoma"/>
              </w:rPr>
            </w:pPr>
            <w:r w:rsidRPr="008720DD">
              <w:rPr>
                <w:rFonts w:ascii="Tahoma" w:hAnsi="Tahoma" w:cs="Tahoma"/>
              </w:rPr>
              <w:t xml:space="preserve">Deputise periodically in the absence of the Registered Manager </w:t>
            </w:r>
          </w:p>
          <w:p w14:paraId="51453346" w14:textId="77777777" w:rsidR="008720DD" w:rsidRDefault="008720DD" w:rsidP="008720DD">
            <w:pPr>
              <w:rPr>
                <w:rFonts w:ascii="Tahoma" w:hAnsi="Tahoma" w:cs="Tahoma"/>
              </w:rPr>
            </w:pPr>
          </w:p>
          <w:p w14:paraId="5FBC491A" w14:textId="77777777" w:rsidR="008720DD" w:rsidRDefault="008720DD" w:rsidP="008720DD">
            <w:pPr>
              <w:rPr>
                <w:rFonts w:ascii="Tahoma" w:hAnsi="Tahoma" w:cs="Tahoma"/>
              </w:rPr>
            </w:pPr>
          </w:p>
          <w:p w14:paraId="4E255009" w14:textId="77777777" w:rsidR="008720DD" w:rsidRDefault="008720DD" w:rsidP="008720DD">
            <w:pPr>
              <w:rPr>
                <w:rFonts w:ascii="Tahoma" w:hAnsi="Tahoma" w:cs="Tahoma"/>
              </w:rPr>
            </w:pPr>
          </w:p>
          <w:p w14:paraId="27968826" w14:textId="087C3720" w:rsidR="00D2671C" w:rsidRPr="008720DD" w:rsidRDefault="00433E57" w:rsidP="008720DD">
            <w:pPr>
              <w:rPr>
                <w:rFonts w:ascii="Tahoma" w:hAnsi="Tahoma" w:cs="Tahoma"/>
              </w:rPr>
            </w:pPr>
            <w:r w:rsidRPr="008720DD">
              <w:rPr>
                <w:rFonts w:ascii="Tahoma" w:hAnsi="Tahoma" w:cs="Tahoma"/>
              </w:rPr>
              <w:lastRenderedPageBreak/>
              <w:t xml:space="preserve">This is not an exhaustive list of responsibilities. Community Support Managers may be </w:t>
            </w:r>
            <w:r w:rsidRPr="00433E57">
              <w:rPr>
                <w:rFonts w:ascii="Tahoma" w:hAnsi="Tahoma" w:cs="Tahoma"/>
              </w:rPr>
              <w:t>asked to carry out other activities as specified by the Registered Manager</w:t>
            </w:r>
          </w:p>
          <w:p w14:paraId="54F1E8B4" w14:textId="77777777" w:rsidR="00D2671C" w:rsidRPr="00B334CF" w:rsidRDefault="00D2671C" w:rsidP="00C72AB7">
            <w:pPr>
              <w:rPr>
                <w:rFonts w:ascii="Tahoma" w:hAnsi="Tahoma" w:cs="Tahoma"/>
                <w:highlight w:val="yellow"/>
              </w:rPr>
            </w:pPr>
          </w:p>
          <w:p w14:paraId="0A8F5703" w14:textId="77777777" w:rsidR="00D2671C" w:rsidRPr="008720DD" w:rsidRDefault="00D2671C" w:rsidP="00F71BBD">
            <w:pPr>
              <w:rPr>
                <w:rFonts w:ascii="Tahoma" w:eastAsia="Times New Roman" w:hAnsi="Tahoma" w:cs="Tahoma"/>
                <w:color w:val="000000" w:themeColor="text1"/>
                <w:lang w:eastAsia="en-GB"/>
              </w:rPr>
            </w:pPr>
            <w:r w:rsidRPr="008720DD">
              <w:rPr>
                <w:rFonts w:ascii="Tahoma" w:eastAsia="Times New Roman" w:hAnsi="Tahoma" w:cs="Tahoma"/>
                <w:color w:val="000000" w:themeColor="text1"/>
                <w:spacing w:val="-2"/>
                <w:lang w:eastAsia="en-GB"/>
              </w:rPr>
              <w:t>N.B. The post holder may be expected to undertake additional responsibilities that are reasonably required, appropriate to grade and capability. This job description will be regularly reviewed, involving the post holder, to ensure that it continues to reflect service priorities and developments.</w:t>
            </w:r>
          </w:p>
          <w:p w14:paraId="4EC652DE" w14:textId="7D85FA4B" w:rsidR="00F71BBD" w:rsidRPr="00B334CF" w:rsidRDefault="00F71BBD" w:rsidP="00F71BBD">
            <w:pPr>
              <w:rPr>
                <w:rFonts w:ascii="Tahoma" w:eastAsia="Times New Roman" w:hAnsi="Tahoma" w:cs="Tahoma"/>
                <w:color w:val="000000" w:themeColor="text1"/>
                <w:highlight w:val="yellow"/>
                <w:lang w:eastAsia="en-GB"/>
              </w:rPr>
            </w:pPr>
          </w:p>
        </w:tc>
      </w:tr>
      <w:tr w:rsidR="00D2671C" w:rsidRPr="00C72AB7" w14:paraId="1C42C80C" w14:textId="77777777" w:rsidTr="00972C90">
        <w:tc>
          <w:tcPr>
            <w:tcW w:w="9923" w:type="dxa"/>
            <w:gridSpan w:val="4"/>
            <w:tcBorders>
              <w:top w:val="nil"/>
            </w:tcBorders>
            <w:shd w:val="clear" w:color="auto" w:fill="1478BE"/>
          </w:tcPr>
          <w:p w14:paraId="29B4E85C" w14:textId="31EAEADB" w:rsidR="00D2671C" w:rsidRPr="00C72AB7" w:rsidRDefault="004F54B3" w:rsidP="008B0739">
            <w:pPr>
              <w:pStyle w:val="Heading2"/>
              <w:rPr>
                <w:rFonts w:ascii="Tahoma" w:hAnsi="Tahoma" w:cs="Tahoma"/>
                <w:szCs w:val="20"/>
              </w:rPr>
            </w:pPr>
            <w:r>
              <w:rPr>
                <w:rFonts w:ascii="Tahoma" w:hAnsi="Tahoma" w:cs="Tahoma"/>
                <w:szCs w:val="20"/>
              </w:rPr>
              <w:lastRenderedPageBreak/>
              <w:t xml:space="preserve">Legal and Statutory </w:t>
            </w:r>
            <w:r w:rsidR="0099010B">
              <w:rPr>
                <w:rFonts w:ascii="Tahoma" w:hAnsi="Tahoma" w:cs="Tahoma"/>
                <w:szCs w:val="20"/>
              </w:rPr>
              <w:t>Responsibilities for all Colleagues:</w:t>
            </w:r>
          </w:p>
        </w:tc>
      </w:tr>
      <w:tr w:rsidR="000C2633" w:rsidRPr="00C72AB7" w14:paraId="58DB09CA" w14:textId="77777777" w:rsidTr="00972C90">
        <w:tc>
          <w:tcPr>
            <w:tcW w:w="9923" w:type="dxa"/>
            <w:gridSpan w:val="4"/>
            <w:tcMar>
              <w:bottom w:w="115" w:type="dxa"/>
            </w:tcMar>
          </w:tcPr>
          <w:p w14:paraId="7476FA50"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Safeguarding: All colleagues have a duty to maintain a basic level of understanding of safeguarding, signs of </w:t>
            </w:r>
          </w:p>
          <w:p w14:paraId="77648D7C" w14:textId="77777777" w:rsidR="00C72AB7"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neglect or abuse and how to raise a safeguarding concern as outlined in the organisations Safeguarding and </w:t>
            </w:r>
          </w:p>
          <w:p w14:paraId="2F39A8CF" w14:textId="239E0559" w:rsidR="00D2671C" w:rsidRPr="00C72AB7" w:rsidRDefault="00C72AB7" w:rsidP="0076075C">
            <w:pPr>
              <w:rPr>
                <w:rFonts w:ascii="Tahoma" w:hAnsi="Tahoma" w:cs="Tahoma"/>
                <w:color w:val="000000" w:themeColor="text1"/>
              </w:rPr>
            </w:pPr>
            <w:r w:rsidRPr="00C72AB7">
              <w:rPr>
                <w:rFonts w:ascii="Tahoma" w:hAnsi="Tahoma" w:cs="Tahoma"/>
                <w:color w:val="000000" w:themeColor="text1"/>
              </w:rPr>
              <w:t xml:space="preserve">Whistleblowing policies. </w:t>
            </w:r>
          </w:p>
          <w:p w14:paraId="3A034B1A" w14:textId="77777777" w:rsidR="00C72AB7" w:rsidRPr="00C72AB7" w:rsidRDefault="00C72AB7" w:rsidP="0076075C">
            <w:pPr>
              <w:rPr>
                <w:rFonts w:ascii="Tahoma" w:hAnsi="Tahoma" w:cs="Tahoma"/>
                <w:color w:val="000000" w:themeColor="text1"/>
              </w:rPr>
            </w:pPr>
          </w:p>
          <w:p w14:paraId="76158299" w14:textId="3F5D8C08" w:rsidR="00973885" w:rsidRPr="00C72AB7" w:rsidRDefault="00896C27" w:rsidP="0076075C">
            <w:pPr>
              <w:rPr>
                <w:rFonts w:ascii="Tahoma" w:hAnsi="Tahoma" w:cs="Tahoma"/>
                <w:color w:val="000000" w:themeColor="text1"/>
              </w:rPr>
            </w:pPr>
            <w:r w:rsidRPr="00C72AB7">
              <w:rPr>
                <w:rFonts w:ascii="Tahoma" w:hAnsi="Tahoma" w:cs="Tahoma"/>
                <w:color w:val="000000" w:themeColor="text1"/>
              </w:rPr>
              <w:t xml:space="preserve">Health &amp; Safety: </w:t>
            </w:r>
            <w:r w:rsidR="008F6B36" w:rsidRPr="00C72AB7">
              <w:rPr>
                <w:rFonts w:ascii="Tahoma" w:hAnsi="Tahoma" w:cs="Tahoma"/>
                <w:color w:val="000000" w:themeColor="text1"/>
              </w:rPr>
              <w:t xml:space="preserve">All colleagues </w:t>
            </w:r>
            <w:r w:rsidRPr="00C72AB7">
              <w:rPr>
                <w:rFonts w:ascii="Tahoma" w:hAnsi="Tahoma" w:cs="Tahoma"/>
                <w:color w:val="000000" w:themeColor="text1"/>
              </w:rPr>
              <w:t xml:space="preserve">have a duty to take reasonable care for the health and safety of </w:t>
            </w:r>
            <w:r w:rsidR="008F6B36" w:rsidRPr="00C72AB7">
              <w:rPr>
                <w:rFonts w:ascii="Tahoma" w:hAnsi="Tahoma" w:cs="Tahoma"/>
                <w:color w:val="000000" w:themeColor="text1"/>
              </w:rPr>
              <w:t>themselves and others</w:t>
            </w:r>
            <w:r w:rsidRPr="00C72AB7">
              <w:rPr>
                <w:rFonts w:ascii="Tahoma" w:hAnsi="Tahoma" w:cs="Tahoma"/>
                <w:color w:val="000000" w:themeColor="text1"/>
              </w:rPr>
              <w:t xml:space="preserve">. This includes contributing to a safe and secure environment for </w:t>
            </w:r>
            <w:r w:rsidR="008F6B36" w:rsidRPr="00C72AB7">
              <w:rPr>
                <w:rFonts w:ascii="Tahoma" w:hAnsi="Tahoma" w:cs="Tahoma"/>
                <w:color w:val="000000" w:themeColor="text1"/>
              </w:rPr>
              <w:t xml:space="preserve">the </w:t>
            </w:r>
            <w:r w:rsidRPr="00C72AB7">
              <w:rPr>
                <w:rFonts w:ascii="Tahoma" w:hAnsi="Tahoma" w:cs="Tahoma"/>
                <w:color w:val="000000" w:themeColor="text1"/>
              </w:rPr>
              <w:t>people who use our services.</w:t>
            </w:r>
          </w:p>
          <w:p w14:paraId="792303D2" w14:textId="175E932C" w:rsidR="003F531D" w:rsidRDefault="003F531D" w:rsidP="0076075C">
            <w:pPr>
              <w:rPr>
                <w:rFonts w:ascii="Tahoma" w:hAnsi="Tahoma" w:cs="Tahoma"/>
                <w:color w:val="000000" w:themeColor="text1"/>
              </w:rPr>
            </w:pPr>
            <w:r w:rsidRPr="00C72AB7">
              <w:rPr>
                <w:rFonts w:ascii="Tahoma" w:hAnsi="Tahoma" w:cs="Tahoma"/>
                <w:color w:val="000000" w:themeColor="text1"/>
              </w:rPr>
              <w:br/>
              <w:t xml:space="preserve">Training Compliance: </w:t>
            </w:r>
            <w:r w:rsidR="008F6B36" w:rsidRPr="00C72AB7">
              <w:rPr>
                <w:rFonts w:ascii="Tahoma" w:hAnsi="Tahoma" w:cs="Tahoma"/>
                <w:color w:val="000000" w:themeColor="text1"/>
              </w:rPr>
              <w:t>All colleagues are</w:t>
            </w:r>
            <w:r w:rsidRPr="00C72AB7">
              <w:rPr>
                <w:rFonts w:ascii="Tahoma" w:hAnsi="Tahoma" w:cs="Tahoma"/>
                <w:color w:val="000000" w:themeColor="text1"/>
              </w:rPr>
              <w:t xml:space="preserve"> responsible for maintaining compliance with all </w:t>
            </w:r>
            <w:r w:rsidR="008F6B36" w:rsidRPr="00C72AB7">
              <w:rPr>
                <w:rFonts w:ascii="Tahoma" w:hAnsi="Tahoma" w:cs="Tahoma"/>
                <w:color w:val="000000" w:themeColor="text1"/>
              </w:rPr>
              <w:t xml:space="preserve">mandatory training required for the specific job role they undertake or service they work in, any required qualifications and maintaining any required professional registrations </w:t>
            </w:r>
            <w:r w:rsidRPr="00C72AB7">
              <w:rPr>
                <w:rFonts w:ascii="Tahoma" w:hAnsi="Tahoma" w:cs="Tahoma"/>
                <w:color w:val="000000" w:themeColor="text1"/>
              </w:rPr>
              <w:t xml:space="preserve">to ensure </w:t>
            </w:r>
            <w:r w:rsidR="008F6B36" w:rsidRPr="00C72AB7">
              <w:rPr>
                <w:rFonts w:ascii="Tahoma" w:hAnsi="Tahoma" w:cs="Tahoma"/>
                <w:color w:val="000000" w:themeColor="text1"/>
              </w:rPr>
              <w:t xml:space="preserve">professional skills and knowledge remain up to date. </w:t>
            </w:r>
            <w:r w:rsidRPr="00C72AB7">
              <w:rPr>
                <w:rFonts w:ascii="Tahoma" w:hAnsi="Tahoma" w:cs="Tahoma"/>
                <w:color w:val="000000" w:themeColor="text1"/>
              </w:rPr>
              <w:t xml:space="preserve"> </w:t>
            </w:r>
          </w:p>
          <w:p w14:paraId="7B6888A0" w14:textId="77777777" w:rsidR="00C72AB7" w:rsidRDefault="00C72AB7" w:rsidP="0076075C">
            <w:pPr>
              <w:rPr>
                <w:rFonts w:ascii="Tahoma" w:hAnsi="Tahoma" w:cs="Tahoma"/>
                <w:color w:val="000000" w:themeColor="text1"/>
              </w:rPr>
            </w:pPr>
          </w:p>
          <w:p w14:paraId="7E33216E" w14:textId="5CF1EBFA" w:rsidR="00C72AB7" w:rsidRDefault="00C72AB7" w:rsidP="0076075C">
            <w:pPr>
              <w:rPr>
                <w:rFonts w:ascii="Tahoma" w:hAnsi="Tahoma" w:cs="Tahoma"/>
                <w:color w:val="000000" w:themeColor="text1"/>
              </w:rPr>
            </w:pPr>
            <w:r>
              <w:rPr>
                <w:rFonts w:ascii="Tahoma" w:hAnsi="Tahoma" w:cs="Tahoma"/>
                <w:color w:val="000000" w:themeColor="text1"/>
              </w:rPr>
              <w:t xml:space="preserve">Information Governance: All colleagues </w:t>
            </w:r>
            <w:r w:rsidR="0076075C">
              <w:rPr>
                <w:rFonts w:ascii="Tahoma" w:hAnsi="Tahoma" w:cs="Tahoma"/>
                <w:color w:val="000000" w:themeColor="text1"/>
              </w:rPr>
              <w:t xml:space="preserve">have a duty to main the confidentiality and integrity of any sensitive or personal data that they access or use within their role. </w:t>
            </w:r>
          </w:p>
          <w:p w14:paraId="12DD28F8" w14:textId="77777777" w:rsidR="00C72AB7" w:rsidRDefault="00C72AB7" w:rsidP="0076075C">
            <w:pPr>
              <w:rPr>
                <w:rFonts w:ascii="Tahoma" w:hAnsi="Tahoma" w:cs="Tahoma"/>
                <w:color w:val="000000" w:themeColor="text1"/>
              </w:rPr>
            </w:pPr>
          </w:p>
          <w:p w14:paraId="54763E77" w14:textId="564EB7FF" w:rsidR="00C72AB7" w:rsidRDefault="00C72AB7" w:rsidP="0076075C">
            <w:pPr>
              <w:rPr>
                <w:rFonts w:ascii="Tahoma" w:hAnsi="Tahoma" w:cs="Tahoma"/>
                <w:color w:val="000000" w:themeColor="text1"/>
              </w:rPr>
            </w:pPr>
            <w:r>
              <w:rPr>
                <w:rFonts w:ascii="Tahoma" w:hAnsi="Tahoma" w:cs="Tahoma"/>
                <w:color w:val="000000" w:themeColor="text1"/>
              </w:rPr>
              <w:t>Diversity and Inclusion</w:t>
            </w:r>
            <w:r w:rsidR="0076075C">
              <w:rPr>
                <w:rFonts w:ascii="Tahoma" w:hAnsi="Tahoma" w:cs="Tahoma"/>
                <w:color w:val="000000" w:themeColor="text1"/>
              </w:rPr>
              <w:t xml:space="preserve">: All colleagues are expected to contribute to the development of an inclusive workplace and treat others with dignity and respect at all times. </w:t>
            </w:r>
          </w:p>
          <w:p w14:paraId="7A3401A7" w14:textId="77777777" w:rsidR="0076075C" w:rsidRDefault="0076075C" w:rsidP="0076075C">
            <w:pPr>
              <w:rPr>
                <w:rFonts w:ascii="Tahoma" w:hAnsi="Tahoma" w:cs="Tahoma"/>
                <w:color w:val="000000" w:themeColor="text1"/>
              </w:rPr>
            </w:pPr>
          </w:p>
          <w:p w14:paraId="3485478C" w14:textId="0C937917" w:rsidR="0076075C" w:rsidRPr="00C72AB7" w:rsidRDefault="0076075C" w:rsidP="0076075C">
            <w:pPr>
              <w:rPr>
                <w:rFonts w:ascii="Tahoma" w:hAnsi="Tahoma" w:cs="Tahoma"/>
                <w:color w:val="000000" w:themeColor="text1"/>
              </w:rPr>
            </w:pPr>
            <w:r>
              <w:rPr>
                <w:rFonts w:ascii="Tahoma" w:hAnsi="Tahoma" w:cs="Tahoma"/>
                <w:color w:val="000000" w:themeColor="text1"/>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3DCEADC9" w14:textId="77777777" w:rsidR="003F531D" w:rsidRDefault="003F531D" w:rsidP="0076075C">
            <w:pPr>
              <w:rPr>
                <w:rFonts w:ascii="Tahoma" w:hAnsi="Tahoma" w:cs="Tahoma"/>
              </w:rPr>
            </w:pPr>
          </w:p>
          <w:p w14:paraId="1431E2EB" w14:textId="4EEF634D" w:rsidR="00F71BBD" w:rsidRPr="00C72AB7" w:rsidRDefault="00F71BBD" w:rsidP="0076075C">
            <w:pPr>
              <w:rPr>
                <w:rFonts w:ascii="Tahoma" w:hAnsi="Tahoma" w:cs="Tahoma"/>
              </w:rPr>
            </w:pPr>
          </w:p>
        </w:tc>
      </w:tr>
      <w:tr w:rsidR="008B0739" w:rsidRPr="00C72AB7" w14:paraId="156DDD0A" w14:textId="77777777" w:rsidTr="00972C90">
        <w:tc>
          <w:tcPr>
            <w:tcW w:w="9923" w:type="dxa"/>
            <w:gridSpan w:val="4"/>
            <w:tcBorders>
              <w:top w:val="nil"/>
            </w:tcBorders>
            <w:shd w:val="clear" w:color="auto" w:fill="1478BE"/>
          </w:tcPr>
          <w:p w14:paraId="661381F7" w14:textId="4C255DC3" w:rsidR="008B0739" w:rsidRPr="00C72AB7" w:rsidRDefault="008B0739" w:rsidP="00F4748B">
            <w:pPr>
              <w:pStyle w:val="Heading2"/>
              <w:rPr>
                <w:rFonts w:ascii="Tahoma" w:hAnsi="Tahoma" w:cs="Tahoma"/>
                <w:szCs w:val="20"/>
              </w:rPr>
            </w:pPr>
            <w:r w:rsidRPr="00C72AB7">
              <w:rPr>
                <w:rFonts w:ascii="Tahoma" w:hAnsi="Tahoma" w:cs="Tahoma"/>
                <w:szCs w:val="20"/>
              </w:rPr>
              <w:t xml:space="preserve">Person </w:t>
            </w:r>
            <w:r w:rsidR="003E3519" w:rsidRPr="00C72AB7">
              <w:rPr>
                <w:rFonts w:ascii="Tahoma" w:hAnsi="Tahoma" w:cs="Tahoma"/>
                <w:szCs w:val="20"/>
              </w:rPr>
              <w:t>S</w:t>
            </w:r>
            <w:r w:rsidRPr="00C72AB7">
              <w:rPr>
                <w:rFonts w:ascii="Tahoma" w:hAnsi="Tahoma" w:cs="Tahoma"/>
                <w:szCs w:val="20"/>
              </w:rPr>
              <w:t>pecification:</w:t>
            </w:r>
          </w:p>
        </w:tc>
      </w:tr>
      <w:tr w:rsidR="008B0739" w:rsidRPr="00C72AB7" w14:paraId="793D5BA1" w14:textId="77777777" w:rsidTr="00972C90">
        <w:tc>
          <w:tcPr>
            <w:tcW w:w="9923" w:type="dxa"/>
            <w:gridSpan w:val="4"/>
            <w:tcMar>
              <w:bottom w:w="115" w:type="dxa"/>
            </w:tcMar>
          </w:tcPr>
          <w:tbl>
            <w:tblPr>
              <w:tblW w:w="7813" w:type="dxa"/>
              <w:tblLook w:val="04A0" w:firstRow="1" w:lastRow="0" w:firstColumn="1" w:lastColumn="0" w:noHBand="0" w:noVBand="1"/>
            </w:tblPr>
            <w:tblGrid>
              <w:gridCol w:w="5360"/>
              <w:gridCol w:w="1178"/>
              <w:gridCol w:w="1275"/>
            </w:tblGrid>
            <w:tr w:rsidR="00A644DA" w:rsidRPr="00A644DA" w14:paraId="098C71D7" w14:textId="77777777" w:rsidTr="00A644DA">
              <w:trPr>
                <w:trHeight w:val="300"/>
              </w:trPr>
              <w:tc>
                <w:tcPr>
                  <w:tcW w:w="5360" w:type="dxa"/>
                  <w:tcBorders>
                    <w:top w:val="single" w:sz="4" w:space="0" w:color="auto"/>
                    <w:left w:val="single" w:sz="4" w:space="0" w:color="auto"/>
                    <w:bottom w:val="single" w:sz="4" w:space="0" w:color="auto"/>
                    <w:right w:val="single" w:sz="4" w:space="0" w:color="auto"/>
                  </w:tcBorders>
                  <w:noWrap/>
                  <w:vAlign w:val="bottom"/>
                  <w:hideMark/>
                </w:tcPr>
                <w:p w14:paraId="1184C6E0"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Knowledge</w:t>
                  </w:r>
                </w:p>
              </w:tc>
              <w:tc>
                <w:tcPr>
                  <w:tcW w:w="1178" w:type="dxa"/>
                  <w:tcBorders>
                    <w:top w:val="single" w:sz="4" w:space="0" w:color="auto"/>
                    <w:left w:val="nil"/>
                    <w:bottom w:val="single" w:sz="4" w:space="0" w:color="auto"/>
                    <w:right w:val="single" w:sz="4" w:space="0" w:color="auto"/>
                  </w:tcBorders>
                  <w:noWrap/>
                  <w:vAlign w:val="bottom"/>
                  <w:hideMark/>
                </w:tcPr>
                <w:p w14:paraId="2DCE3879"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 xml:space="preserve">Essential </w:t>
                  </w:r>
                </w:p>
              </w:tc>
              <w:tc>
                <w:tcPr>
                  <w:tcW w:w="1275" w:type="dxa"/>
                  <w:tcBorders>
                    <w:top w:val="single" w:sz="4" w:space="0" w:color="auto"/>
                    <w:left w:val="nil"/>
                    <w:bottom w:val="single" w:sz="4" w:space="0" w:color="auto"/>
                    <w:right w:val="single" w:sz="4" w:space="0" w:color="auto"/>
                  </w:tcBorders>
                  <w:noWrap/>
                  <w:vAlign w:val="bottom"/>
                  <w:hideMark/>
                </w:tcPr>
                <w:p w14:paraId="5B593D2B"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 xml:space="preserve"> Desirable</w:t>
                  </w:r>
                </w:p>
              </w:tc>
            </w:tr>
            <w:tr w:rsidR="00A644DA" w:rsidRPr="00A644DA" w14:paraId="60A32ADC"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6BF80910"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Knowledge of adult learning disabilities and/or </w:t>
                  </w:r>
                  <w:r w:rsidRPr="00A644DA">
                    <w:rPr>
                      <w:rFonts w:ascii="Aptos Narrow" w:eastAsia="Times New Roman" w:hAnsi="Aptos Narrow" w:cs="Times New Roman"/>
                      <w:b/>
                      <w:bCs/>
                      <w:color w:val="000000"/>
                      <w:sz w:val="22"/>
                      <w:szCs w:val="22"/>
                      <w:lang w:eastAsia="en-GB"/>
                    </w:rPr>
                    <w:br/>
                    <w:t>special needs including recent developments</w:t>
                  </w:r>
                </w:p>
              </w:tc>
              <w:tc>
                <w:tcPr>
                  <w:tcW w:w="1178" w:type="dxa"/>
                  <w:tcBorders>
                    <w:top w:val="nil"/>
                    <w:left w:val="nil"/>
                    <w:bottom w:val="single" w:sz="4" w:space="0" w:color="auto"/>
                    <w:right w:val="single" w:sz="4" w:space="0" w:color="auto"/>
                  </w:tcBorders>
                  <w:noWrap/>
                  <w:vAlign w:val="center"/>
                  <w:hideMark/>
                </w:tcPr>
                <w:p w14:paraId="2580A15A"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52BABAF5"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74C2AD99"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6EB01C4D"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Detailed working knowledge of relevant Care </w:t>
                  </w:r>
                  <w:r w:rsidRPr="00A644DA">
                    <w:rPr>
                      <w:rFonts w:ascii="Aptos Narrow" w:eastAsia="Times New Roman" w:hAnsi="Aptos Narrow" w:cs="Times New Roman"/>
                      <w:b/>
                      <w:bCs/>
                      <w:color w:val="000000"/>
                      <w:sz w:val="22"/>
                      <w:szCs w:val="22"/>
                      <w:lang w:eastAsia="en-GB"/>
                    </w:rPr>
                    <w:br/>
                    <w:t>Standards</w:t>
                  </w:r>
                </w:p>
              </w:tc>
              <w:tc>
                <w:tcPr>
                  <w:tcW w:w="1178" w:type="dxa"/>
                  <w:tcBorders>
                    <w:top w:val="nil"/>
                    <w:left w:val="nil"/>
                    <w:bottom w:val="single" w:sz="4" w:space="0" w:color="auto"/>
                    <w:right w:val="single" w:sz="4" w:space="0" w:color="auto"/>
                  </w:tcBorders>
                  <w:noWrap/>
                  <w:vAlign w:val="center"/>
                  <w:hideMark/>
                </w:tcPr>
                <w:p w14:paraId="753AA2C4"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65832F83"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312685A8"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6B8AADD5"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Working knowledge of the Mental Capacity Act and </w:t>
                  </w:r>
                  <w:r w:rsidRPr="00A644DA">
                    <w:rPr>
                      <w:rFonts w:ascii="Aptos Narrow" w:eastAsia="Times New Roman" w:hAnsi="Aptos Narrow" w:cs="Times New Roman"/>
                      <w:b/>
                      <w:bCs/>
                      <w:color w:val="000000"/>
                      <w:sz w:val="22"/>
                      <w:szCs w:val="22"/>
                      <w:lang w:eastAsia="en-GB"/>
                    </w:rPr>
                    <w:br/>
                    <w:t xml:space="preserve">the relevance of a </w:t>
                  </w:r>
                  <w:proofErr w:type="gramStart"/>
                  <w:r w:rsidRPr="00A644DA">
                    <w:rPr>
                      <w:rFonts w:ascii="Aptos Narrow" w:eastAsia="Times New Roman" w:hAnsi="Aptos Narrow" w:cs="Times New Roman"/>
                      <w:b/>
                      <w:bCs/>
                      <w:color w:val="000000"/>
                      <w:sz w:val="22"/>
                      <w:szCs w:val="22"/>
                      <w:lang w:eastAsia="en-GB"/>
                    </w:rPr>
                    <w:t>person centred</w:t>
                  </w:r>
                  <w:proofErr w:type="gramEnd"/>
                  <w:r w:rsidRPr="00A644DA">
                    <w:rPr>
                      <w:rFonts w:ascii="Aptos Narrow" w:eastAsia="Times New Roman" w:hAnsi="Aptos Narrow" w:cs="Times New Roman"/>
                      <w:b/>
                      <w:bCs/>
                      <w:color w:val="000000"/>
                      <w:sz w:val="22"/>
                      <w:szCs w:val="22"/>
                      <w:lang w:eastAsia="en-GB"/>
                    </w:rPr>
                    <w:t xml:space="preserve"> approach in </w:t>
                  </w:r>
                  <w:proofErr w:type="gramStart"/>
                  <w:r w:rsidRPr="00A644DA">
                    <w:rPr>
                      <w:rFonts w:ascii="Aptos Narrow" w:eastAsia="Times New Roman" w:hAnsi="Aptos Narrow" w:cs="Times New Roman"/>
                      <w:b/>
                      <w:bCs/>
                      <w:color w:val="000000"/>
                      <w:sz w:val="22"/>
                      <w:szCs w:val="22"/>
                      <w:lang w:eastAsia="en-GB"/>
                    </w:rPr>
                    <w:t>Adult</w:t>
                  </w:r>
                  <w:proofErr w:type="gramEnd"/>
                  <w:r w:rsidRPr="00A644DA">
                    <w:rPr>
                      <w:rFonts w:ascii="Aptos Narrow" w:eastAsia="Times New Roman" w:hAnsi="Aptos Narrow" w:cs="Times New Roman"/>
                      <w:b/>
                      <w:bCs/>
                      <w:color w:val="000000"/>
                      <w:sz w:val="22"/>
                      <w:szCs w:val="22"/>
                      <w:lang w:eastAsia="en-GB"/>
                    </w:rPr>
                    <w:t xml:space="preserve"> </w:t>
                  </w:r>
                  <w:r w:rsidRPr="00A644DA">
                    <w:rPr>
                      <w:rFonts w:ascii="Aptos Narrow" w:eastAsia="Times New Roman" w:hAnsi="Aptos Narrow" w:cs="Times New Roman"/>
                      <w:b/>
                      <w:bCs/>
                      <w:color w:val="000000"/>
                      <w:sz w:val="22"/>
                      <w:szCs w:val="22"/>
                      <w:lang w:eastAsia="en-GB"/>
                    </w:rPr>
                    <w:br/>
                    <w:t>care service provisions</w:t>
                  </w:r>
                </w:p>
              </w:tc>
              <w:tc>
                <w:tcPr>
                  <w:tcW w:w="1178" w:type="dxa"/>
                  <w:tcBorders>
                    <w:top w:val="nil"/>
                    <w:left w:val="nil"/>
                    <w:bottom w:val="single" w:sz="4" w:space="0" w:color="auto"/>
                    <w:right w:val="single" w:sz="4" w:space="0" w:color="auto"/>
                  </w:tcBorders>
                  <w:noWrap/>
                  <w:vAlign w:val="center"/>
                  <w:hideMark/>
                </w:tcPr>
                <w:p w14:paraId="423BA9E8"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05F207EB"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305656B8"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2DE25C38"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Knowledge of care assessment and planning </w:t>
                  </w:r>
                  <w:r w:rsidRPr="00A644DA">
                    <w:rPr>
                      <w:rFonts w:ascii="Aptos Narrow" w:eastAsia="Times New Roman" w:hAnsi="Aptos Narrow" w:cs="Times New Roman"/>
                      <w:b/>
                      <w:bCs/>
                      <w:color w:val="000000"/>
                      <w:sz w:val="22"/>
                      <w:szCs w:val="22"/>
                      <w:lang w:eastAsia="en-GB"/>
                    </w:rPr>
                    <w:br/>
                    <w:t>processes</w:t>
                  </w:r>
                </w:p>
              </w:tc>
              <w:tc>
                <w:tcPr>
                  <w:tcW w:w="1178" w:type="dxa"/>
                  <w:tcBorders>
                    <w:top w:val="nil"/>
                    <w:left w:val="nil"/>
                    <w:bottom w:val="single" w:sz="4" w:space="0" w:color="auto"/>
                    <w:right w:val="single" w:sz="4" w:space="0" w:color="auto"/>
                  </w:tcBorders>
                  <w:noWrap/>
                  <w:vAlign w:val="center"/>
                  <w:hideMark/>
                </w:tcPr>
                <w:p w14:paraId="5FF8902E"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5DC02B9F"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1EAC613E" w14:textId="77777777" w:rsidTr="00A644DA">
              <w:trPr>
                <w:trHeight w:val="300"/>
              </w:trPr>
              <w:tc>
                <w:tcPr>
                  <w:tcW w:w="5360" w:type="dxa"/>
                  <w:tcBorders>
                    <w:top w:val="nil"/>
                    <w:left w:val="single" w:sz="4" w:space="0" w:color="auto"/>
                    <w:bottom w:val="single" w:sz="4" w:space="0" w:color="auto"/>
                    <w:right w:val="single" w:sz="4" w:space="0" w:color="auto"/>
                  </w:tcBorders>
                  <w:noWrap/>
                  <w:vAlign w:val="bottom"/>
                  <w:hideMark/>
                </w:tcPr>
                <w:p w14:paraId="7B499028"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Knowledge of effective management practice </w:t>
                  </w:r>
                </w:p>
              </w:tc>
              <w:tc>
                <w:tcPr>
                  <w:tcW w:w="1178" w:type="dxa"/>
                  <w:tcBorders>
                    <w:top w:val="nil"/>
                    <w:left w:val="nil"/>
                    <w:bottom w:val="single" w:sz="4" w:space="0" w:color="auto"/>
                    <w:right w:val="single" w:sz="4" w:space="0" w:color="auto"/>
                  </w:tcBorders>
                  <w:noWrap/>
                  <w:vAlign w:val="center"/>
                  <w:hideMark/>
                </w:tcPr>
                <w:p w14:paraId="502C3B07"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4BE155FB"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457A100F"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561B3FF2"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Knowledge of recognised positive approaches to </w:t>
                  </w:r>
                  <w:r w:rsidRPr="00A644DA">
                    <w:rPr>
                      <w:rFonts w:ascii="Aptos Narrow" w:eastAsia="Times New Roman" w:hAnsi="Aptos Narrow" w:cs="Times New Roman"/>
                      <w:b/>
                      <w:bCs/>
                      <w:color w:val="000000"/>
                      <w:sz w:val="22"/>
                      <w:szCs w:val="22"/>
                      <w:lang w:eastAsia="en-GB"/>
                    </w:rPr>
                    <w:br/>
                    <w:t xml:space="preserve">working with challenging behaviours associated with </w:t>
                  </w:r>
                  <w:r w:rsidRPr="00A644DA">
                    <w:rPr>
                      <w:rFonts w:ascii="Aptos Narrow" w:eastAsia="Times New Roman" w:hAnsi="Aptos Narrow" w:cs="Times New Roman"/>
                      <w:b/>
                      <w:bCs/>
                      <w:color w:val="000000"/>
                      <w:sz w:val="22"/>
                      <w:szCs w:val="22"/>
                      <w:lang w:eastAsia="en-GB"/>
                    </w:rPr>
                    <w:br/>
                    <w:t>learning difficulties</w:t>
                  </w:r>
                </w:p>
              </w:tc>
              <w:tc>
                <w:tcPr>
                  <w:tcW w:w="1178" w:type="dxa"/>
                  <w:tcBorders>
                    <w:top w:val="nil"/>
                    <w:left w:val="nil"/>
                    <w:bottom w:val="single" w:sz="4" w:space="0" w:color="auto"/>
                    <w:right w:val="single" w:sz="4" w:space="0" w:color="auto"/>
                  </w:tcBorders>
                  <w:noWrap/>
                  <w:vAlign w:val="center"/>
                  <w:hideMark/>
                </w:tcPr>
                <w:p w14:paraId="6E70F822"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7EEC2CA7"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355E80A5" w14:textId="77777777" w:rsidTr="00A644DA">
              <w:trPr>
                <w:trHeight w:val="1200"/>
              </w:trPr>
              <w:tc>
                <w:tcPr>
                  <w:tcW w:w="5360" w:type="dxa"/>
                  <w:tcBorders>
                    <w:top w:val="nil"/>
                    <w:left w:val="single" w:sz="4" w:space="0" w:color="auto"/>
                    <w:bottom w:val="single" w:sz="4" w:space="0" w:color="auto"/>
                    <w:right w:val="single" w:sz="4" w:space="0" w:color="auto"/>
                  </w:tcBorders>
                  <w:vAlign w:val="bottom"/>
                  <w:hideMark/>
                </w:tcPr>
                <w:p w14:paraId="76C6DFFE"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lastRenderedPageBreak/>
                    <w:t xml:space="preserve">Knowledge of safeguarding procedures to include </w:t>
                  </w:r>
                  <w:r w:rsidRPr="00A644DA">
                    <w:rPr>
                      <w:rFonts w:ascii="Aptos Narrow" w:eastAsia="Times New Roman" w:hAnsi="Aptos Narrow" w:cs="Times New Roman"/>
                      <w:b/>
                      <w:bCs/>
                      <w:color w:val="000000"/>
                      <w:sz w:val="22"/>
                      <w:szCs w:val="22"/>
                      <w:lang w:eastAsia="en-GB"/>
                    </w:rPr>
                    <w:br/>
                    <w:t xml:space="preserve">management responsibilities for ensuring equal </w:t>
                  </w:r>
                  <w:r w:rsidRPr="00A644DA">
                    <w:rPr>
                      <w:rFonts w:ascii="Aptos Narrow" w:eastAsia="Times New Roman" w:hAnsi="Aptos Narrow" w:cs="Times New Roman"/>
                      <w:b/>
                      <w:bCs/>
                      <w:color w:val="000000"/>
                      <w:sz w:val="22"/>
                      <w:szCs w:val="22"/>
                      <w:lang w:eastAsia="en-GB"/>
                    </w:rPr>
                    <w:br/>
                    <w:t xml:space="preserve">opportunities for staff and people who use our </w:t>
                  </w:r>
                  <w:r w:rsidRPr="00A644DA">
                    <w:rPr>
                      <w:rFonts w:ascii="Aptos Narrow" w:eastAsia="Times New Roman" w:hAnsi="Aptos Narrow" w:cs="Times New Roman"/>
                      <w:b/>
                      <w:bCs/>
                      <w:color w:val="000000"/>
                      <w:sz w:val="22"/>
                      <w:szCs w:val="22"/>
                      <w:lang w:eastAsia="en-GB"/>
                    </w:rPr>
                    <w:br/>
                    <w:t xml:space="preserve">services </w:t>
                  </w:r>
                </w:p>
              </w:tc>
              <w:tc>
                <w:tcPr>
                  <w:tcW w:w="1178" w:type="dxa"/>
                  <w:tcBorders>
                    <w:top w:val="nil"/>
                    <w:left w:val="nil"/>
                    <w:bottom w:val="single" w:sz="4" w:space="0" w:color="auto"/>
                    <w:right w:val="single" w:sz="4" w:space="0" w:color="auto"/>
                  </w:tcBorders>
                  <w:noWrap/>
                  <w:vAlign w:val="center"/>
                  <w:hideMark/>
                </w:tcPr>
                <w:p w14:paraId="468C1D97"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08580FB0"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2E73E9D3"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057A0C24"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Knowledge of evaluating all care practices and the </w:t>
                  </w:r>
                  <w:r w:rsidRPr="00A644DA">
                    <w:rPr>
                      <w:rFonts w:ascii="Aptos Narrow" w:eastAsia="Times New Roman" w:hAnsi="Aptos Narrow" w:cs="Times New Roman"/>
                      <w:b/>
                      <w:bCs/>
                      <w:color w:val="000000"/>
                      <w:sz w:val="22"/>
                      <w:szCs w:val="22"/>
                      <w:lang w:eastAsia="en-GB"/>
                    </w:rPr>
                    <w:br/>
                    <w:t>importance of doing so</w:t>
                  </w:r>
                </w:p>
              </w:tc>
              <w:tc>
                <w:tcPr>
                  <w:tcW w:w="1178" w:type="dxa"/>
                  <w:tcBorders>
                    <w:top w:val="nil"/>
                    <w:left w:val="nil"/>
                    <w:bottom w:val="single" w:sz="4" w:space="0" w:color="auto"/>
                    <w:right w:val="single" w:sz="4" w:space="0" w:color="auto"/>
                  </w:tcBorders>
                  <w:noWrap/>
                  <w:vAlign w:val="center"/>
                  <w:hideMark/>
                </w:tcPr>
                <w:p w14:paraId="36307E85"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7D728C0E"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3683F24" w14:textId="77777777" w:rsidTr="00A644DA">
              <w:trPr>
                <w:trHeight w:val="300"/>
              </w:trPr>
              <w:tc>
                <w:tcPr>
                  <w:tcW w:w="5360" w:type="dxa"/>
                  <w:tcBorders>
                    <w:top w:val="nil"/>
                    <w:left w:val="nil"/>
                    <w:bottom w:val="nil"/>
                    <w:right w:val="nil"/>
                  </w:tcBorders>
                  <w:noWrap/>
                  <w:vAlign w:val="bottom"/>
                  <w:hideMark/>
                </w:tcPr>
                <w:p w14:paraId="2FDE1D7E"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p>
              </w:tc>
              <w:tc>
                <w:tcPr>
                  <w:tcW w:w="1178" w:type="dxa"/>
                  <w:tcBorders>
                    <w:top w:val="nil"/>
                    <w:left w:val="nil"/>
                    <w:bottom w:val="nil"/>
                    <w:right w:val="nil"/>
                  </w:tcBorders>
                  <w:noWrap/>
                  <w:vAlign w:val="bottom"/>
                  <w:hideMark/>
                </w:tcPr>
                <w:p w14:paraId="771E3C71" w14:textId="77777777" w:rsidR="00A644DA" w:rsidRPr="00A644DA" w:rsidRDefault="00A644DA" w:rsidP="00A644DA">
                  <w:pPr>
                    <w:spacing w:before="0" w:after="0"/>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5E01BACD" w14:textId="77777777" w:rsidR="00A644DA" w:rsidRPr="00A644DA" w:rsidRDefault="00A644DA" w:rsidP="00A644DA">
                  <w:pPr>
                    <w:spacing w:before="0" w:after="0"/>
                    <w:rPr>
                      <w:rFonts w:ascii="Times New Roman" w:eastAsia="Times New Roman" w:hAnsi="Times New Roman" w:cs="Times New Roman"/>
                      <w:lang w:eastAsia="en-GB"/>
                    </w:rPr>
                  </w:pPr>
                </w:p>
              </w:tc>
            </w:tr>
            <w:tr w:rsidR="00A644DA" w:rsidRPr="00A644DA" w14:paraId="45E3521C" w14:textId="77777777" w:rsidTr="00A644DA">
              <w:trPr>
                <w:trHeight w:val="300"/>
              </w:trPr>
              <w:tc>
                <w:tcPr>
                  <w:tcW w:w="5360" w:type="dxa"/>
                  <w:tcBorders>
                    <w:top w:val="single" w:sz="4" w:space="0" w:color="auto"/>
                    <w:left w:val="single" w:sz="4" w:space="0" w:color="auto"/>
                    <w:bottom w:val="single" w:sz="4" w:space="0" w:color="auto"/>
                    <w:right w:val="single" w:sz="4" w:space="0" w:color="auto"/>
                  </w:tcBorders>
                  <w:noWrap/>
                  <w:vAlign w:val="bottom"/>
                  <w:hideMark/>
                </w:tcPr>
                <w:p w14:paraId="514AF46F"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Skills and Abilities</w:t>
                  </w:r>
                </w:p>
              </w:tc>
              <w:tc>
                <w:tcPr>
                  <w:tcW w:w="1178" w:type="dxa"/>
                  <w:tcBorders>
                    <w:top w:val="single" w:sz="4" w:space="0" w:color="auto"/>
                    <w:left w:val="nil"/>
                    <w:bottom w:val="single" w:sz="4" w:space="0" w:color="auto"/>
                    <w:right w:val="single" w:sz="4" w:space="0" w:color="auto"/>
                  </w:tcBorders>
                  <w:noWrap/>
                  <w:vAlign w:val="bottom"/>
                  <w:hideMark/>
                </w:tcPr>
                <w:p w14:paraId="4390348B"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 xml:space="preserve">Essential </w:t>
                  </w:r>
                </w:p>
              </w:tc>
              <w:tc>
                <w:tcPr>
                  <w:tcW w:w="1275" w:type="dxa"/>
                  <w:tcBorders>
                    <w:top w:val="single" w:sz="4" w:space="0" w:color="auto"/>
                    <w:left w:val="nil"/>
                    <w:bottom w:val="single" w:sz="4" w:space="0" w:color="auto"/>
                    <w:right w:val="single" w:sz="4" w:space="0" w:color="auto"/>
                  </w:tcBorders>
                  <w:noWrap/>
                  <w:vAlign w:val="bottom"/>
                  <w:hideMark/>
                </w:tcPr>
                <w:p w14:paraId="0E3C99C2"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 xml:space="preserve"> Desirable</w:t>
                  </w:r>
                </w:p>
              </w:tc>
            </w:tr>
            <w:tr w:rsidR="00A644DA" w:rsidRPr="00A644DA" w14:paraId="52E6765C"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3CD1E393"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attend work punctually and reliably, </w:t>
                  </w:r>
                  <w:r w:rsidRPr="00A644DA">
                    <w:rPr>
                      <w:rFonts w:ascii="Aptos Narrow" w:eastAsia="Times New Roman" w:hAnsi="Aptos Narrow" w:cs="Times New Roman"/>
                      <w:b/>
                      <w:bCs/>
                      <w:color w:val="000000"/>
                      <w:sz w:val="22"/>
                      <w:szCs w:val="22"/>
                      <w:lang w:eastAsia="en-GB"/>
                    </w:rPr>
                    <w:br/>
                    <w:t>including evenings, weekends and on call</w:t>
                  </w:r>
                </w:p>
              </w:tc>
              <w:tc>
                <w:tcPr>
                  <w:tcW w:w="1178" w:type="dxa"/>
                  <w:tcBorders>
                    <w:top w:val="nil"/>
                    <w:left w:val="nil"/>
                    <w:bottom w:val="single" w:sz="4" w:space="0" w:color="auto"/>
                    <w:right w:val="single" w:sz="4" w:space="0" w:color="auto"/>
                  </w:tcBorders>
                  <w:noWrap/>
                  <w:vAlign w:val="center"/>
                  <w:hideMark/>
                </w:tcPr>
                <w:p w14:paraId="5B144B5A"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349BAA71"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26C9CB9B"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6E5781EF"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critically assess, plan for and deliver a </w:t>
                  </w:r>
                  <w:r w:rsidRPr="00A644DA">
                    <w:rPr>
                      <w:rFonts w:ascii="Aptos Narrow" w:eastAsia="Times New Roman" w:hAnsi="Aptos Narrow" w:cs="Times New Roman"/>
                      <w:b/>
                      <w:bCs/>
                      <w:color w:val="000000"/>
                      <w:sz w:val="22"/>
                      <w:szCs w:val="22"/>
                      <w:lang w:eastAsia="en-GB"/>
                    </w:rPr>
                    <w:br/>
                    <w:t>quality care service to people who use our services</w:t>
                  </w:r>
                </w:p>
              </w:tc>
              <w:tc>
                <w:tcPr>
                  <w:tcW w:w="1178" w:type="dxa"/>
                  <w:tcBorders>
                    <w:top w:val="nil"/>
                    <w:left w:val="nil"/>
                    <w:bottom w:val="single" w:sz="4" w:space="0" w:color="auto"/>
                    <w:right w:val="single" w:sz="4" w:space="0" w:color="auto"/>
                  </w:tcBorders>
                  <w:noWrap/>
                  <w:vAlign w:val="center"/>
                  <w:hideMark/>
                </w:tcPr>
                <w:p w14:paraId="2E2097D9"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336E3A92"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3074CC1E"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2694C79C"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effectively audit all activities for people who </w:t>
                  </w:r>
                  <w:r w:rsidRPr="00A644DA">
                    <w:rPr>
                      <w:rFonts w:ascii="Aptos Narrow" w:eastAsia="Times New Roman" w:hAnsi="Aptos Narrow" w:cs="Times New Roman"/>
                      <w:b/>
                      <w:bCs/>
                      <w:color w:val="000000"/>
                      <w:sz w:val="22"/>
                      <w:szCs w:val="22"/>
                      <w:lang w:eastAsia="en-GB"/>
                    </w:rPr>
                    <w:br/>
                    <w:t xml:space="preserve">use our services, for appropriateness and risk </w:t>
                  </w:r>
                  <w:r w:rsidRPr="00A644DA">
                    <w:rPr>
                      <w:rFonts w:ascii="Aptos Narrow" w:eastAsia="Times New Roman" w:hAnsi="Aptos Narrow" w:cs="Times New Roman"/>
                      <w:b/>
                      <w:bCs/>
                      <w:color w:val="000000"/>
                      <w:sz w:val="22"/>
                      <w:szCs w:val="22"/>
                      <w:lang w:eastAsia="en-GB"/>
                    </w:rPr>
                    <w:br/>
                    <w:t xml:space="preserve">assessment </w:t>
                  </w:r>
                </w:p>
              </w:tc>
              <w:tc>
                <w:tcPr>
                  <w:tcW w:w="1178" w:type="dxa"/>
                  <w:tcBorders>
                    <w:top w:val="nil"/>
                    <w:left w:val="nil"/>
                    <w:bottom w:val="single" w:sz="4" w:space="0" w:color="auto"/>
                    <w:right w:val="single" w:sz="4" w:space="0" w:color="auto"/>
                  </w:tcBorders>
                  <w:noWrap/>
                  <w:vAlign w:val="center"/>
                  <w:hideMark/>
                </w:tcPr>
                <w:p w14:paraId="34BA7E65"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718FB08C"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7978D3D8" w14:textId="77777777" w:rsidTr="00A644DA">
              <w:trPr>
                <w:trHeight w:val="1500"/>
              </w:trPr>
              <w:tc>
                <w:tcPr>
                  <w:tcW w:w="5360" w:type="dxa"/>
                  <w:tcBorders>
                    <w:top w:val="nil"/>
                    <w:left w:val="single" w:sz="4" w:space="0" w:color="auto"/>
                    <w:bottom w:val="single" w:sz="4" w:space="0" w:color="auto"/>
                    <w:right w:val="single" w:sz="4" w:space="0" w:color="auto"/>
                  </w:tcBorders>
                  <w:vAlign w:val="bottom"/>
                  <w:hideMark/>
                </w:tcPr>
                <w:p w14:paraId="0BC76C0D"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understand and maintain a working </w:t>
                  </w:r>
                  <w:r w:rsidRPr="00A644DA">
                    <w:rPr>
                      <w:rFonts w:ascii="Aptos Narrow" w:eastAsia="Times New Roman" w:hAnsi="Aptos Narrow" w:cs="Times New Roman"/>
                      <w:b/>
                      <w:bCs/>
                      <w:color w:val="000000"/>
                      <w:sz w:val="22"/>
                      <w:szCs w:val="22"/>
                      <w:lang w:eastAsia="en-GB"/>
                    </w:rPr>
                    <w:br/>
                    <w:t xml:space="preserve">knowledge of company policies, procedures and </w:t>
                  </w:r>
                  <w:r w:rsidRPr="00A644DA">
                    <w:rPr>
                      <w:rFonts w:ascii="Aptos Narrow" w:eastAsia="Times New Roman" w:hAnsi="Aptos Narrow" w:cs="Times New Roman"/>
                      <w:b/>
                      <w:bCs/>
                      <w:color w:val="000000"/>
                      <w:sz w:val="22"/>
                      <w:szCs w:val="22"/>
                      <w:lang w:eastAsia="en-GB"/>
                    </w:rPr>
                    <w:br/>
                    <w:t xml:space="preserve">relevant care standards; ensuring that care practice </w:t>
                  </w:r>
                  <w:r w:rsidRPr="00A644DA">
                    <w:rPr>
                      <w:rFonts w:ascii="Aptos Narrow" w:eastAsia="Times New Roman" w:hAnsi="Aptos Narrow" w:cs="Times New Roman"/>
                      <w:b/>
                      <w:bCs/>
                      <w:color w:val="000000"/>
                      <w:sz w:val="22"/>
                      <w:szCs w:val="22"/>
                      <w:lang w:eastAsia="en-GB"/>
                    </w:rPr>
                    <w:br/>
                    <w:t xml:space="preserve">within the team for whom you are responsible meets </w:t>
                  </w:r>
                  <w:r w:rsidRPr="00A644DA">
                    <w:rPr>
                      <w:rFonts w:ascii="Aptos Narrow" w:eastAsia="Times New Roman" w:hAnsi="Aptos Narrow" w:cs="Times New Roman"/>
                      <w:b/>
                      <w:bCs/>
                      <w:color w:val="000000"/>
                      <w:sz w:val="22"/>
                      <w:szCs w:val="22"/>
                      <w:lang w:eastAsia="en-GB"/>
                    </w:rPr>
                    <w:br/>
                    <w:t>these requirements</w:t>
                  </w:r>
                </w:p>
              </w:tc>
              <w:tc>
                <w:tcPr>
                  <w:tcW w:w="1178" w:type="dxa"/>
                  <w:tcBorders>
                    <w:top w:val="nil"/>
                    <w:left w:val="nil"/>
                    <w:bottom w:val="single" w:sz="4" w:space="0" w:color="auto"/>
                    <w:right w:val="single" w:sz="4" w:space="0" w:color="auto"/>
                  </w:tcBorders>
                  <w:noWrap/>
                  <w:vAlign w:val="center"/>
                  <w:hideMark/>
                </w:tcPr>
                <w:p w14:paraId="7C88D755"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28B9C2F4"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5599034"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2B63F111"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manage and influence the performance of a </w:t>
                  </w:r>
                  <w:r w:rsidRPr="00A644DA">
                    <w:rPr>
                      <w:rFonts w:ascii="Aptos Narrow" w:eastAsia="Times New Roman" w:hAnsi="Aptos Narrow" w:cs="Times New Roman"/>
                      <w:b/>
                      <w:bCs/>
                      <w:color w:val="000000"/>
                      <w:sz w:val="22"/>
                      <w:szCs w:val="22"/>
                      <w:lang w:eastAsia="en-GB"/>
                    </w:rPr>
                    <w:br/>
                    <w:t xml:space="preserve">staff team through the effective direct management </w:t>
                  </w:r>
                  <w:r w:rsidRPr="00A644DA">
                    <w:rPr>
                      <w:rFonts w:ascii="Aptos Narrow" w:eastAsia="Times New Roman" w:hAnsi="Aptos Narrow" w:cs="Times New Roman"/>
                      <w:b/>
                      <w:bCs/>
                      <w:color w:val="000000"/>
                      <w:sz w:val="22"/>
                      <w:szCs w:val="22"/>
                      <w:lang w:eastAsia="en-GB"/>
                    </w:rPr>
                    <w:br/>
                    <w:t>of junior managers</w:t>
                  </w:r>
                </w:p>
              </w:tc>
              <w:tc>
                <w:tcPr>
                  <w:tcW w:w="1178" w:type="dxa"/>
                  <w:tcBorders>
                    <w:top w:val="nil"/>
                    <w:left w:val="nil"/>
                    <w:bottom w:val="single" w:sz="4" w:space="0" w:color="auto"/>
                    <w:right w:val="single" w:sz="4" w:space="0" w:color="auto"/>
                  </w:tcBorders>
                  <w:noWrap/>
                  <w:vAlign w:val="center"/>
                  <w:hideMark/>
                </w:tcPr>
                <w:p w14:paraId="3423ECB9"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613D3CFD"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70DF6AA"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57FDC9A5"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communicate clearly to others and </w:t>
                  </w:r>
                  <w:r w:rsidRPr="00A644DA">
                    <w:rPr>
                      <w:rFonts w:ascii="Aptos Narrow" w:eastAsia="Times New Roman" w:hAnsi="Aptos Narrow" w:cs="Times New Roman"/>
                      <w:b/>
                      <w:bCs/>
                      <w:color w:val="000000"/>
                      <w:sz w:val="22"/>
                      <w:szCs w:val="22"/>
                      <w:lang w:eastAsia="en-GB"/>
                    </w:rPr>
                    <w:br/>
                    <w:t>demonstrate leadership skills</w:t>
                  </w:r>
                </w:p>
              </w:tc>
              <w:tc>
                <w:tcPr>
                  <w:tcW w:w="1178" w:type="dxa"/>
                  <w:tcBorders>
                    <w:top w:val="nil"/>
                    <w:left w:val="nil"/>
                    <w:bottom w:val="single" w:sz="4" w:space="0" w:color="auto"/>
                    <w:right w:val="single" w:sz="4" w:space="0" w:color="auto"/>
                  </w:tcBorders>
                  <w:noWrap/>
                  <w:vAlign w:val="center"/>
                  <w:hideMark/>
                </w:tcPr>
                <w:p w14:paraId="3E2DA5F8"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7844EB90"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2BE1DF2A"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3DBC9B45"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manage and develop a staff team through </w:t>
                  </w:r>
                  <w:r w:rsidRPr="00A644DA">
                    <w:rPr>
                      <w:rFonts w:ascii="Aptos Narrow" w:eastAsia="Times New Roman" w:hAnsi="Aptos Narrow" w:cs="Times New Roman"/>
                      <w:b/>
                      <w:bCs/>
                      <w:color w:val="000000"/>
                      <w:sz w:val="22"/>
                      <w:szCs w:val="22"/>
                      <w:lang w:eastAsia="en-GB"/>
                    </w:rPr>
                    <w:br/>
                    <w:t xml:space="preserve">effective training, supervision and appraisal </w:t>
                  </w:r>
                  <w:r w:rsidRPr="00A644DA">
                    <w:rPr>
                      <w:rFonts w:ascii="Aptos Narrow" w:eastAsia="Times New Roman" w:hAnsi="Aptos Narrow" w:cs="Times New Roman"/>
                      <w:b/>
                      <w:bCs/>
                      <w:color w:val="000000"/>
                      <w:sz w:val="22"/>
                      <w:szCs w:val="22"/>
                      <w:lang w:eastAsia="en-GB"/>
                    </w:rPr>
                    <w:br/>
                    <w:t>processes</w:t>
                  </w:r>
                </w:p>
              </w:tc>
              <w:tc>
                <w:tcPr>
                  <w:tcW w:w="1178" w:type="dxa"/>
                  <w:tcBorders>
                    <w:top w:val="nil"/>
                    <w:left w:val="nil"/>
                    <w:bottom w:val="single" w:sz="4" w:space="0" w:color="auto"/>
                    <w:right w:val="single" w:sz="4" w:space="0" w:color="auto"/>
                  </w:tcBorders>
                  <w:noWrap/>
                  <w:vAlign w:val="center"/>
                  <w:hideMark/>
                </w:tcPr>
                <w:p w14:paraId="079D72CC"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3E49AF96"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1279AAE0"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133B27A6"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pro-actively address staff attendance </w:t>
                  </w:r>
                  <w:r w:rsidRPr="00A644DA">
                    <w:rPr>
                      <w:rFonts w:ascii="Aptos Narrow" w:eastAsia="Times New Roman" w:hAnsi="Aptos Narrow" w:cs="Times New Roman"/>
                      <w:b/>
                      <w:bCs/>
                      <w:color w:val="000000"/>
                      <w:sz w:val="22"/>
                      <w:szCs w:val="22"/>
                      <w:lang w:eastAsia="en-GB"/>
                    </w:rPr>
                    <w:br/>
                    <w:t xml:space="preserve">concerns through timely implementation of </w:t>
                  </w:r>
                  <w:r w:rsidRPr="00A644DA">
                    <w:rPr>
                      <w:rFonts w:ascii="Aptos Narrow" w:eastAsia="Times New Roman" w:hAnsi="Aptos Narrow" w:cs="Times New Roman"/>
                      <w:b/>
                      <w:bCs/>
                      <w:color w:val="000000"/>
                      <w:sz w:val="22"/>
                      <w:szCs w:val="22"/>
                      <w:lang w:eastAsia="en-GB"/>
                    </w:rPr>
                    <w:br/>
                    <w:t>procedural reviews</w:t>
                  </w:r>
                </w:p>
              </w:tc>
              <w:tc>
                <w:tcPr>
                  <w:tcW w:w="1178" w:type="dxa"/>
                  <w:tcBorders>
                    <w:top w:val="nil"/>
                    <w:left w:val="nil"/>
                    <w:bottom w:val="single" w:sz="4" w:space="0" w:color="auto"/>
                    <w:right w:val="single" w:sz="4" w:space="0" w:color="auto"/>
                  </w:tcBorders>
                  <w:noWrap/>
                  <w:vAlign w:val="center"/>
                  <w:hideMark/>
                </w:tcPr>
                <w:p w14:paraId="5F6CD987"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6DE20228"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0E4C154"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609D0E0B"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effectively delegate tasks to others and </w:t>
                  </w:r>
                  <w:r w:rsidRPr="00A644DA">
                    <w:rPr>
                      <w:rFonts w:ascii="Aptos Narrow" w:eastAsia="Times New Roman" w:hAnsi="Aptos Narrow" w:cs="Times New Roman"/>
                      <w:b/>
                      <w:bCs/>
                      <w:color w:val="000000"/>
                      <w:sz w:val="22"/>
                      <w:szCs w:val="22"/>
                      <w:lang w:eastAsia="en-GB"/>
                    </w:rPr>
                    <w:br/>
                    <w:t xml:space="preserve">ensure delivery of required outcomes within agreed </w:t>
                  </w:r>
                  <w:r w:rsidRPr="00A644DA">
                    <w:rPr>
                      <w:rFonts w:ascii="Aptos Narrow" w:eastAsia="Times New Roman" w:hAnsi="Aptos Narrow" w:cs="Times New Roman"/>
                      <w:b/>
                      <w:bCs/>
                      <w:color w:val="000000"/>
                      <w:sz w:val="22"/>
                      <w:szCs w:val="22"/>
                      <w:lang w:eastAsia="en-GB"/>
                    </w:rPr>
                    <w:br/>
                    <w:t xml:space="preserve">timescales </w:t>
                  </w:r>
                </w:p>
              </w:tc>
              <w:tc>
                <w:tcPr>
                  <w:tcW w:w="1178" w:type="dxa"/>
                  <w:tcBorders>
                    <w:top w:val="nil"/>
                    <w:left w:val="nil"/>
                    <w:bottom w:val="single" w:sz="4" w:space="0" w:color="auto"/>
                    <w:right w:val="single" w:sz="4" w:space="0" w:color="auto"/>
                  </w:tcBorders>
                  <w:noWrap/>
                  <w:vAlign w:val="center"/>
                  <w:hideMark/>
                </w:tcPr>
                <w:p w14:paraId="04309E75"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583B958A"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3A87A81F"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62D96019"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use appropriate physical interventions and </w:t>
                  </w:r>
                  <w:r w:rsidRPr="00A644DA">
                    <w:rPr>
                      <w:rFonts w:ascii="Aptos Narrow" w:eastAsia="Times New Roman" w:hAnsi="Aptos Narrow" w:cs="Times New Roman"/>
                      <w:b/>
                      <w:bCs/>
                      <w:color w:val="000000"/>
                      <w:sz w:val="22"/>
                      <w:szCs w:val="22"/>
                      <w:lang w:eastAsia="en-GB"/>
                    </w:rPr>
                    <w:br/>
                    <w:t xml:space="preserve">undertake physical exercise with people who use our </w:t>
                  </w:r>
                  <w:r w:rsidRPr="00A644DA">
                    <w:rPr>
                      <w:rFonts w:ascii="Aptos Narrow" w:eastAsia="Times New Roman" w:hAnsi="Aptos Narrow" w:cs="Times New Roman"/>
                      <w:b/>
                      <w:bCs/>
                      <w:color w:val="000000"/>
                      <w:sz w:val="22"/>
                      <w:szCs w:val="22"/>
                      <w:lang w:eastAsia="en-GB"/>
                    </w:rPr>
                    <w:br/>
                    <w:t xml:space="preserve">services </w:t>
                  </w:r>
                </w:p>
              </w:tc>
              <w:tc>
                <w:tcPr>
                  <w:tcW w:w="1178" w:type="dxa"/>
                  <w:tcBorders>
                    <w:top w:val="nil"/>
                    <w:left w:val="nil"/>
                    <w:bottom w:val="single" w:sz="4" w:space="0" w:color="auto"/>
                    <w:right w:val="single" w:sz="4" w:space="0" w:color="auto"/>
                  </w:tcBorders>
                  <w:noWrap/>
                  <w:vAlign w:val="center"/>
                  <w:hideMark/>
                </w:tcPr>
                <w:p w14:paraId="48487BD8"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1FC3EDD4"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509E58B"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01497965"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champion positive relationships with people </w:t>
                  </w:r>
                  <w:r w:rsidRPr="00A644DA">
                    <w:rPr>
                      <w:rFonts w:ascii="Aptos Narrow" w:eastAsia="Times New Roman" w:hAnsi="Aptos Narrow" w:cs="Times New Roman"/>
                      <w:b/>
                      <w:bCs/>
                      <w:color w:val="000000"/>
                      <w:sz w:val="22"/>
                      <w:szCs w:val="22"/>
                      <w:lang w:eastAsia="en-GB"/>
                    </w:rPr>
                    <w:br/>
                    <w:t>with a learning disability</w:t>
                  </w:r>
                </w:p>
              </w:tc>
              <w:tc>
                <w:tcPr>
                  <w:tcW w:w="1178" w:type="dxa"/>
                  <w:tcBorders>
                    <w:top w:val="nil"/>
                    <w:left w:val="nil"/>
                    <w:bottom w:val="single" w:sz="4" w:space="0" w:color="auto"/>
                    <w:right w:val="single" w:sz="4" w:space="0" w:color="auto"/>
                  </w:tcBorders>
                  <w:noWrap/>
                  <w:vAlign w:val="center"/>
                  <w:hideMark/>
                </w:tcPr>
                <w:p w14:paraId="7AC2B9C8"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1B5E204D"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31363A70" w14:textId="77777777" w:rsidTr="00A644DA">
              <w:trPr>
                <w:trHeight w:val="300"/>
              </w:trPr>
              <w:tc>
                <w:tcPr>
                  <w:tcW w:w="5360" w:type="dxa"/>
                  <w:tcBorders>
                    <w:top w:val="nil"/>
                    <w:left w:val="single" w:sz="4" w:space="0" w:color="auto"/>
                    <w:bottom w:val="single" w:sz="4" w:space="0" w:color="auto"/>
                    <w:right w:val="single" w:sz="4" w:space="0" w:color="auto"/>
                  </w:tcBorders>
                  <w:vAlign w:val="bottom"/>
                  <w:hideMark/>
                </w:tcPr>
                <w:p w14:paraId="67B7C87B"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Ability to contribute to the training of other staff</w:t>
                  </w:r>
                </w:p>
              </w:tc>
              <w:tc>
                <w:tcPr>
                  <w:tcW w:w="1178" w:type="dxa"/>
                  <w:tcBorders>
                    <w:top w:val="nil"/>
                    <w:left w:val="nil"/>
                    <w:bottom w:val="single" w:sz="4" w:space="0" w:color="auto"/>
                    <w:right w:val="single" w:sz="4" w:space="0" w:color="auto"/>
                  </w:tcBorders>
                  <w:noWrap/>
                  <w:vAlign w:val="center"/>
                  <w:hideMark/>
                </w:tcPr>
                <w:p w14:paraId="1092FF5D"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725B3CBE"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2090541E"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086CA672"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chair meetings and communicate </w:t>
                  </w:r>
                  <w:r w:rsidRPr="00A644DA">
                    <w:rPr>
                      <w:rFonts w:ascii="Aptos Narrow" w:eastAsia="Times New Roman" w:hAnsi="Aptos Narrow" w:cs="Times New Roman"/>
                      <w:b/>
                      <w:bCs/>
                      <w:color w:val="000000"/>
                      <w:sz w:val="22"/>
                      <w:szCs w:val="22"/>
                      <w:lang w:eastAsia="en-GB"/>
                    </w:rPr>
                    <w:br/>
                    <w:t xml:space="preserve">information in a clear and professional manner using </w:t>
                  </w:r>
                  <w:r w:rsidRPr="00A644DA">
                    <w:rPr>
                      <w:rFonts w:ascii="Aptos Narrow" w:eastAsia="Times New Roman" w:hAnsi="Aptos Narrow" w:cs="Times New Roman"/>
                      <w:b/>
                      <w:bCs/>
                      <w:color w:val="000000"/>
                      <w:sz w:val="22"/>
                      <w:szCs w:val="22"/>
                      <w:lang w:eastAsia="en-GB"/>
                    </w:rPr>
                    <w:br/>
                    <w:t xml:space="preserve">the required level of confidentiality </w:t>
                  </w:r>
                </w:p>
              </w:tc>
              <w:tc>
                <w:tcPr>
                  <w:tcW w:w="1178" w:type="dxa"/>
                  <w:tcBorders>
                    <w:top w:val="nil"/>
                    <w:left w:val="nil"/>
                    <w:bottom w:val="single" w:sz="4" w:space="0" w:color="auto"/>
                    <w:right w:val="single" w:sz="4" w:space="0" w:color="auto"/>
                  </w:tcBorders>
                  <w:noWrap/>
                  <w:vAlign w:val="center"/>
                  <w:hideMark/>
                </w:tcPr>
                <w:p w14:paraId="4B3A0907"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0C79326E"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598DA7EF"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5BF7D88A"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lastRenderedPageBreak/>
                    <w:t xml:space="preserve">Ability to understand and produce written material of </w:t>
                  </w:r>
                  <w:r w:rsidRPr="00A644DA">
                    <w:rPr>
                      <w:rFonts w:ascii="Aptos Narrow" w:eastAsia="Times New Roman" w:hAnsi="Aptos Narrow" w:cs="Times New Roman"/>
                      <w:b/>
                      <w:bCs/>
                      <w:color w:val="000000"/>
                      <w:sz w:val="22"/>
                      <w:szCs w:val="22"/>
                      <w:lang w:eastAsia="en-GB"/>
                    </w:rPr>
                    <w:br/>
                    <w:t xml:space="preserve">a professional nature with the required detail within </w:t>
                  </w:r>
                  <w:r w:rsidRPr="00A644DA">
                    <w:rPr>
                      <w:rFonts w:ascii="Aptos Narrow" w:eastAsia="Times New Roman" w:hAnsi="Aptos Narrow" w:cs="Times New Roman"/>
                      <w:b/>
                      <w:bCs/>
                      <w:color w:val="000000"/>
                      <w:sz w:val="22"/>
                      <w:szCs w:val="22"/>
                      <w:lang w:eastAsia="en-GB"/>
                    </w:rPr>
                    <w:br/>
                    <w:t>the required timescales</w:t>
                  </w:r>
                </w:p>
              </w:tc>
              <w:tc>
                <w:tcPr>
                  <w:tcW w:w="1178" w:type="dxa"/>
                  <w:tcBorders>
                    <w:top w:val="nil"/>
                    <w:left w:val="nil"/>
                    <w:bottom w:val="single" w:sz="4" w:space="0" w:color="auto"/>
                    <w:right w:val="single" w:sz="4" w:space="0" w:color="auto"/>
                  </w:tcBorders>
                  <w:noWrap/>
                  <w:vAlign w:val="center"/>
                  <w:hideMark/>
                </w:tcPr>
                <w:p w14:paraId="4E3B1793"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4C043C64"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1A75C838"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2A707356"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manage delegated resources efficiently and </w:t>
                  </w:r>
                  <w:r w:rsidRPr="00A644DA">
                    <w:rPr>
                      <w:rFonts w:ascii="Aptos Narrow" w:eastAsia="Times New Roman" w:hAnsi="Aptos Narrow" w:cs="Times New Roman"/>
                      <w:b/>
                      <w:bCs/>
                      <w:color w:val="000000"/>
                      <w:sz w:val="22"/>
                      <w:szCs w:val="22"/>
                      <w:lang w:eastAsia="en-GB"/>
                    </w:rPr>
                    <w:br/>
                    <w:t>produce an internal audit trail</w:t>
                  </w:r>
                </w:p>
              </w:tc>
              <w:tc>
                <w:tcPr>
                  <w:tcW w:w="1178" w:type="dxa"/>
                  <w:tcBorders>
                    <w:top w:val="nil"/>
                    <w:left w:val="nil"/>
                    <w:bottom w:val="single" w:sz="4" w:space="0" w:color="auto"/>
                    <w:right w:val="single" w:sz="4" w:space="0" w:color="auto"/>
                  </w:tcBorders>
                  <w:noWrap/>
                  <w:vAlign w:val="center"/>
                  <w:hideMark/>
                </w:tcPr>
                <w:p w14:paraId="37057938"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68081E0D"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2AD627E7"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338ECA9C"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xml:space="preserve">Ability to take part in the recruitment and selection of </w:t>
                  </w:r>
                  <w:r w:rsidRPr="00A644DA">
                    <w:rPr>
                      <w:rFonts w:ascii="Aptos Narrow" w:eastAsia="Times New Roman" w:hAnsi="Aptos Narrow" w:cs="Times New Roman"/>
                      <w:color w:val="000000"/>
                      <w:sz w:val="22"/>
                      <w:szCs w:val="22"/>
                      <w:lang w:eastAsia="en-GB"/>
                    </w:rPr>
                    <w:br/>
                    <w:t xml:space="preserve">support staff in accordance with Hesley Group policy </w:t>
                  </w:r>
                </w:p>
              </w:tc>
              <w:tc>
                <w:tcPr>
                  <w:tcW w:w="1178" w:type="dxa"/>
                  <w:tcBorders>
                    <w:top w:val="nil"/>
                    <w:left w:val="nil"/>
                    <w:bottom w:val="single" w:sz="4" w:space="0" w:color="auto"/>
                    <w:right w:val="single" w:sz="4" w:space="0" w:color="auto"/>
                  </w:tcBorders>
                  <w:noWrap/>
                  <w:vAlign w:val="center"/>
                  <w:hideMark/>
                </w:tcPr>
                <w:p w14:paraId="07FF9A57"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c>
                <w:tcPr>
                  <w:tcW w:w="1275" w:type="dxa"/>
                  <w:tcBorders>
                    <w:top w:val="nil"/>
                    <w:left w:val="nil"/>
                    <w:bottom w:val="single" w:sz="4" w:space="0" w:color="auto"/>
                    <w:right w:val="single" w:sz="4" w:space="0" w:color="auto"/>
                  </w:tcBorders>
                  <w:noWrap/>
                  <w:vAlign w:val="center"/>
                  <w:hideMark/>
                </w:tcPr>
                <w:p w14:paraId="73D0C302"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r>
            <w:tr w:rsidR="00A644DA" w:rsidRPr="00A644DA" w14:paraId="65AEBC4C" w14:textId="77777777" w:rsidTr="00A644DA">
              <w:trPr>
                <w:trHeight w:val="1200"/>
              </w:trPr>
              <w:tc>
                <w:tcPr>
                  <w:tcW w:w="5360" w:type="dxa"/>
                  <w:tcBorders>
                    <w:top w:val="nil"/>
                    <w:left w:val="single" w:sz="4" w:space="0" w:color="auto"/>
                    <w:bottom w:val="single" w:sz="4" w:space="0" w:color="auto"/>
                    <w:right w:val="single" w:sz="4" w:space="0" w:color="auto"/>
                  </w:tcBorders>
                  <w:vAlign w:val="bottom"/>
                  <w:hideMark/>
                </w:tcPr>
                <w:p w14:paraId="74C58C47"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Ability to address issues affecting staff morale and </w:t>
                  </w:r>
                  <w:r w:rsidRPr="00A644DA">
                    <w:rPr>
                      <w:rFonts w:ascii="Aptos Narrow" w:eastAsia="Times New Roman" w:hAnsi="Aptos Narrow" w:cs="Times New Roman"/>
                      <w:b/>
                      <w:bCs/>
                      <w:color w:val="000000"/>
                      <w:sz w:val="22"/>
                      <w:szCs w:val="22"/>
                      <w:lang w:eastAsia="en-GB"/>
                    </w:rPr>
                    <w:br/>
                    <w:t xml:space="preserve">retention in a timely fashion and bring to the </w:t>
                  </w:r>
                  <w:r w:rsidRPr="00A644DA">
                    <w:rPr>
                      <w:rFonts w:ascii="Aptos Narrow" w:eastAsia="Times New Roman" w:hAnsi="Aptos Narrow" w:cs="Times New Roman"/>
                      <w:b/>
                      <w:bCs/>
                      <w:color w:val="000000"/>
                      <w:sz w:val="22"/>
                      <w:szCs w:val="22"/>
                      <w:lang w:eastAsia="en-GB"/>
                    </w:rPr>
                    <w:br/>
                    <w:t xml:space="preserve">attention of senior managers, ensuring that exit </w:t>
                  </w:r>
                  <w:r w:rsidRPr="00A644DA">
                    <w:rPr>
                      <w:rFonts w:ascii="Aptos Narrow" w:eastAsia="Times New Roman" w:hAnsi="Aptos Narrow" w:cs="Times New Roman"/>
                      <w:b/>
                      <w:bCs/>
                      <w:color w:val="000000"/>
                      <w:sz w:val="22"/>
                      <w:szCs w:val="22"/>
                      <w:lang w:eastAsia="en-GB"/>
                    </w:rPr>
                    <w:br/>
                    <w:t>interviews are carried out</w:t>
                  </w:r>
                </w:p>
              </w:tc>
              <w:tc>
                <w:tcPr>
                  <w:tcW w:w="1178" w:type="dxa"/>
                  <w:tcBorders>
                    <w:top w:val="nil"/>
                    <w:left w:val="nil"/>
                    <w:bottom w:val="single" w:sz="4" w:space="0" w:color="auto"/>
                    <w:right w:val="single" w:sz="4" w:space="0" w:color="auto"/>
                  </w:tcBorders>
                  <w:noWrap/>
                  <w:vAlign w:val="center"/>
                  <w:hideMark/>
                </w:tcPr>
                <w:p w14:paraId="59A364F2"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bottom"/>
                  <w:hideMark/>
                </w:tcPr>
                <w:p w14:paraId="6C647A25"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7F6CA658" w14:textId="77777777" w:rsidTr="00A644DA">
              <w:trPr>
                <w:trHeight w:val="300"/>
              </w:trPr>
              <w:tc>
                <w:tcPr>
                  <w:tcW w:w="5360" w:type="dxa"/>
                  <w:tcBorders>
                    <w:top w:val="nil"/>
                    <w:left w:val="nil"/>
                    <w:bottom w:val="nil"/>
                    <w:right w:val="nil"/>
                  </w:tcBorders>
                  <w:noWrap/>
                  <w:vAlign w:val="bottom"/>
                  <w:hideMark/>
                </w:tcPr>
                <w:p w14:paraId="7B7AAE4F"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p>
              </w:tc>
              <w:tc>
                <w:tcPr>
                  <w:tcW w:w="1178" w:type="dxa"/>
                  <w:tcBorders>
                    <w:top w:val="nil"/>
                    <w:left w:val="nil"/>
                    <w:bottom w:val="nil"/>
                    <w:right w:val="nil"/>
                  </w:tcBorders>
                  <w:noWrap/>
                  <w:vAlign w:val="bottom"/>
                  <w:hideMark/>
                </w:tcPr>
                <w:p w14:paraId="2C7E12D3" w14:textId="77777777" w:rsidR="00A644DA" w:rsidRPr="00A644DA" w:rsidRDefault="00A644DA" w:rsidP="00A644DA">
                  <w:pPr>
                    <w:spacing w:before="0" w:after="0"/>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7BA4E185" w14:textId="77777777" w:rsidR="00A644DA" w:rsidRPr="00A644DA" w:rsidRDefault="00A644DA" w:rsidP="00A644DA">
                  <w:pPr>
                    <w:spacing w:before="0" w:after="0"/>
                    <w:rPr>
                      <w:rFonts w:ascii="Times New Roman" w:eastAsia="Times New Roman" w:hAnsi="Times New Roman" w:cs="Times New Roman"/>
                      <w:lang w:eastAsia="en-GB"/>
                    </w:rPr>
                  </w:pPr>
                </w:p>
              </w:tc>
            </w:tr>
            <w:tr w:rsidR="00A644DA" w:rsidRPr="00A644DA" w14:paraId="37B3D744" w14:textId="77777777" w:rsidTr="00A644DA">
              <w:trPr>
                <w:trHeight w:val="300"/>
              </w:trPr>
              <w:tc>
                <w:tcPr>
                  <w:tcW w:w="5360" w:type="dxa"/>
                  <w:tcBorders>
                    <w:top w:val="single" w:sz="4" w:space="0" w:color="auto"/>
                    <w:left w:val="single" w:sz="4" w:space="0" w:color="auto"/>
                    <w:bottom w:val="single" w:sz="4" w:space="0" w:color="auto"/>
                    <w:right w:val="single" w:sz="4" w:space="0" w:color="auto"/>
                  </w:tcBorders>
                  <w:noWrap/>
                  <w:vAlign w:val="bottom"/>
                  <w:hideMark/>
                </w:tcPr>
                <w:p w14:paraId="06368811"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Qualifications</w:t>
                  </w:r>
                </w:p>
              </w:tc>
              <w:tc>
                <w:tcPr>
                  <w:tcW w:w="1178" w:type="dxa"/>
                  <w:tcBorders>
                    <w:top w:val="single" w:sz="4" w:space="0" w:color="auto"/>
                    <w:left w:val="nil"/>
                    <w:bottom w:val="single" w:sz="4" w:space="0" w:color="auto"/>
                    <w:right w:val="single" w:sz="4" w:space="0" w:color="auto"/>
                  </w:tcBorders>
                  <w:noWrap/>
                  <w:vAlign w:val="bottom"/>
                  <w:hideMark/>
                </w:tcPr>
                <w:p w14:paraId="750E9EA8"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 xml:space="preserve">Essential </w:t>
                  </w:r>
                </w:p>
              </w:tc>
              <w:tc>
                <w:tcPr>
                  <w:tcW w:w="1275" w:type="dxa"/>
                  <w:tcBorders>
                    <w:top w:val="single" w:sz="4" w:space="0" w:color="auto"/>
                    <w:left w:val="nil"/>
                    <w:bottom w:val="single" w:sz="4" w:space="0" w:color="auto"/>
                    <w:right w:val="single" w:sz="4" w:space="0" w:color="auto"/>
                  </w:tcBorders>
                  <w:noWrap/>
                  <w:vAlign w:val="bottom"/>
                  <w:hideMark/>
                </w:tcPr>
                <w:p w14:paraId="4CE992DC"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 xml:space="preserve"> Desirable</w:t>
                  </w:r>
                </w:p>
              </w:tc>
            </w:tr>
            <w:tr w:rsidR="00A644DA" w:rsidRPr="00A644DA" w14:paraId="0BC3B3C3" w14:textId="77777777" w:rsidTr="00A644DA">
              <w:trPr>
                <w:trHeight w:val="1200"/>
              </w:trPr>
              <w:tc>
                <w:tcPr>
                  <w:tcW w:w="5360" w:type="dxa"/>
                  <w:tcBorders>
                    <w:top w:val="nil"/>
                    <w:left w:val="single" w:sz="4" w:space="0" w:color="auto"/>
                    <w:bottom w:val="single" w:sz="4" w:space="0" w:color="auto"/>
                    <w:right w:val="single" w:sz="4" w:space="0" w:color="auto"/>
                  </w:tcBorders>
                  <w:vAlign w:val="bottom"/>
                  <w:hideMark/>
                </w:tcPr>
                <w:p w14:paraId="09562146"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In the absence of a Diploma or Degree qualification at </w:t>
                  </w:r>
                  <w:r w:rsidRPr="00A644DA">
                    <w:rPr>
                      <w:rFonts w:ascii="Aptos Narrow" w:eastAsia="Times New Roman" w:hAnsi="Aptos Narrow" w:cs="Times New Roman"/>
                      <w:b/>
                      <w:bCs/>
                      <w:color w:val="000000"/>
                      <w:sz w:val="22"/>
                      <w:szCs w:val="22"/>
                      <w:lang w:eastAsia="en-GB"/>
                    </w:rPr>
                    <w:br/>
                    <w:t xml:space="preserve">Level 4 or above, a MINIMUM of Level 2 Functional </w:t>
                  </w:r>
                  <w:r w:rsidRPr="00A644DA">
                    <w:rPr>
                      <w:rFonts w:ascii="Aptos Narrow" w:eastAsia="Times New Roman" w:hAnsi="Aptos Narrow" w:cs="Times New Roman"/>
                      <w:b/>
                      <w:bCs/>
                      <w:color w:val="000000"/>
                      <w:sz w:val="22"/>
                      <w:szCs w:val="22"/>
                      <w:lang w:eastAsia="en-GB"/>
                    </w:rPr>
                    <w:br/>
                    <w:t xml:space="preserve">Skills in English and Maths (or GCSE A*-C English and </w:t>
                  </w:r>
                  <w:r w:rsidRPr="00A644DA">
                    <w:rPr>
                      <w:rFonts w:ascii="Aptos Narrow" w:eastAsia="Times New Roman" w:hAnsi="Aptos Narrow" w:cs="Times New Roman"/>
                      <w:b/>
                      <w:bCs/>
                      <w:color w:val="000000"/>
                      <w:sz w:val="22"/>
                      <w:szCs w:val="22"/>
                      <w:lang w:eastAsia="en-GB"/>
                    </w:rPr>
                    <w:br/>
                    <w:t>Maths/GCSE Grade 4 or higher from 2018)</w:t>
                  </w:r>
                </w:p>
              </w:tc>
              <w:tc>
                <w:tcPr>
                  <w:tcW w:w="1178" w:type="dxa"/>
                  <w:tcBorders>
                    <w:top w:val="nil"/>
                    <w:left w:val="nil"/>
                    <w:bottom w:val="single" w:sz="4" w:space="0" w:color="auto"/>
                    <w:right w:val="single" w:sz="4" w:space="0" w:color="auto"/>
                  </w:tcBorders>
                  <w:noWrap/>
                  <w:vAlign w:val="center"/>
                  <w:hideMark/>
                </w:tcPr>
                <w:p w14:paraId="48473E8A"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center"/>
                  <w:hideMark/>
                </w:tcPr>
                <w:p w14:paraId="7037123D"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8EBB637" w14:textId="77777777" w:rsidTr="00A644DA">
              <w:trPr>
                <w:trHeight w:val="900"/>
              </w:trPr>
              <w:tc>
                <w:tcPr>
                  <w:tcW w:w="5360" w:type="dxa"/>
                  <w:tcBorders>
                    <w:top w:val="nil"/>
                    <w:left w:val="single" w:sz="4" w:space="0" w:color="auto"/>
                    <w:bottom w:val="single" w:sz="4" w:space="0" w:color="auto"/>
                    <w:right w:val="single" w:sz="4" w:space="0" w:color="auto"/>
                  </w:tcBorders>
                  <w:vAlign w:val="bottom"/>
                  <w:hideMark/>
                </w:tcPr>
                <w:p w14:paraId="6DD3EE38"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Diploma Level 4 in Health and Social Care and willing </w:t>
                  </w:r>
                  <w:r w:rsidRPr="00A644DA">
                    <w:rPr>
                      <w:rFonts w:ascii="Aptos Narrow" w:eastAsia="Times New Roman" w:hAnsi="Aptos Narrow" w:cs="Times New Roman"/>
                      <w:b/>
                      <w:bCs/>
                      <w:color w:val="000000"/>
                      <w:sz w:val="22"/>
                      <w:szCs w:val="22"/>
                      <w:lang w:eastAsia="en-GB"/>
                    </w:rPr>
                    <w:br/>
                    <w:t xml:space="preserve">to work towards Level 5 within 2 years of </w:t>
                  </w:r>
                  <w:r w:rsidRPr="00A644DA">
                    <w:rPr>
                      <w:rFonts w:ascii="Aptos Narrow" w:eastAsia="Times New Roman" w:hAnsi="Aptos Narrow" w:cs="Times New Roman"/>
                      <w:b/>
                      <w:bCs/>
                      <w:color w:val="000000"/>
                      <w:sz w:val="22"/>
                      <w:szCs w:val="22"/>
                      <w:lang w:eastAsia="en-GB"/>
                    </w:rPr>
                    <w:br/>
                    <w:t>appointment</w:t>
                  </w:r>
                </w:p>
              </w:tc>
              <w:tc>
                <w:tcPr>
                  <w:tcW w:w="1178" w:type="dxa"/>
                  <w:tcBorders>
                    <w:top w:val="nil"/>
                    <w:left w:val="nil"/>
                    <w:bottom w:val="single" w:sz="4" w:space="0" w:color="auto"/>
                    <w:right w:val="single" w:sz="4" w:space="0" w:color="auto"/>
                  </w:tcBorders>
                  <w:noWrap/>
                  <w:vAlign w:val="center"/>
                  <w:hideMark/>
                </w:tcPr>
                <w:p w14:paraId="7666C4E4"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center"/>
                  <w:hideMark/>
                </w:tcPr>
                <w:p w14:paraId="5F9C440E"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D2C9077"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55BA0963"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ILM Level 3 Management Award (or to be achieved in </w:t>
                  </w:r>
                  <w:r w:rsidRPr="00A644DA">
                    <w:rPr>
                      <w:rFonts w:ascii="Aptos Narrow" w:eastAsia="Times New Roman" w:hAnsi="Aptos Narrow" w:cs="Times New Roman"/>
                      <w:b/>
                      <w:bCs/>
                      <w:color w:val="000000"/>
                      <w:sz w:val="22"/>
                      <w:szCs w:val="22"/>
                      <w:lang w:eastAsia="en-GB"/>
                    </w:rPr>
                    <w:br/>
                    <w:t>post within 2 years)</w:t>
                  </w:r>
                </w:p>
              </w:tc>
              <w:tc>
                <w:tcPr>
                  <w:tcW w:w="1178" w:type="dxa"/>
                  <w:tcBorders>
                    <w:top w:val="nil"/>
                    <w:left w:val="nil"/>
                    <w:bottom w:val="single" w:sz="4" w:space="0" w:color="auto"/>
                    <w:right w:val="single" w:sz="4" w:space="0" w:color="auto"/>
                  </w:tcBorders>
                  <w:noWrap/>
                  <w:vAlign w:val="center"/>
                  <w:hideMark/>
                </w:tcPr>
                <w:p w14:paraId="5D06F7A6"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center"/>
                  <w:hideMark/>
                </w:tcPr>
                <w:p w14:paraId="6F578F97"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7CF3D71"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01AEDB68"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xml:space="preserve">Clean, current car driving license (where driving a person </w:t>
                  </w:r>
                  <w:r w:rsidRPr="00A644DA">
                    <w:rPr>
                      <w:rFonts w:ascii="Aptos Narrow" w:eastAsia="Times New Roman" w:hAnsi="Aptos Narrow" w:cs="Times New Roman"/>
                      <w:color w:val="000000"/>
                      <w:sz w:val="22"/>
                      <w:szCs w:val="22"/>
                      <w:lang w:eastAsia="en-GB"/>
                    </w:rPr>
                    <w:br/>
                    <w:t xml:space="preserve">we support’s car is required) </w:t>
                  </w:r>
                </w:p>
              </w:tc>
              <w:tc>
                <w:tcPr>
                  <w:tcW w:w="1178" w:type="dxa"/>
                  <w:tcBorders>
                    <w:top w:val="nil"/>
                    <w:left w:val="nil"/>
                    <w:bottom w:val="single" w:sz="4" w:space="0" w:color="auto"/>
                    <w:right w:val="single" w:sz="4" w:space="0" w:color="auto"/>
                  </w:tcBorders>
                  <w:noWrap/>
                  <w:vAlign w:val="center"/>
                  <w:hideMark/>
                </w:tcPr>
                <w:p w14:paraId="2C23E4C6"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c>
                <w:tcPr>
                  <w:tcW w:w="1275" w:type="dxa"/>
                  <w:tcBorders>
                    <w:top w:val="nil"/>
                    <w:left w:val="nil"/>
                    <w:bottom w:val="single" w:sz="4" w:space="0" w:color="auto"/>
                    <w:right w:val="single" w:sz="4" w:space="0" w:color="auto"/>
                  </w:tcBorders>
                  <w:noWrap/>
                  <w:vAlign w:val="center"/>
                  <w:hideMark/>
                </w:tcPr>
                <w:p w14:paraId="780C380D"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r>
            <w:tr w:rsidR="00A644DA" w:rsidRPr="00A644DA" w14:paraId="4E0AB6F8" w14:textId="77777777" w:rsidTr="00A644DA">
              <w:trPr>
                <w:trHeight w:val="300"/>
              </w:trPr>
              <w:tc>
                <w:tcPr>
                  <w:tcW w:w="5360" w:type="dxa"/>
                  <w:tcBorders>
                    <w:top w:val="nil"/>
                    <w:left w:val="nil"/>
                    <w:bottom w:val="nil"/>
                    <w:right w:val="nil"/>
                  </w:tcBorders>
                  <w:noWrap/>
                  <w:vAlign w:val="bottom"/>
                  <w:hideMark/>
                </w:tcPr>
                <w:p w14:paraId="3474CF20"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p>
              </w:tc>
              <w:tc>
                <w:tcPr>
                  <w:tcW w:w="1178" w:type="dxa"/>
                  <w:tcBorders>
                    <w:top w:val="nil"/>
                    <w:left w:val="nil"/>
                    <w:bottom w:val="nil"/>
                    <w:right w:val="nil"/>
                  </w:tcBorders>
                  <w:noWrap/>
                  <w:vAlign w:val="bottom"/>
                  <w:hideMark/>
                </w:tcPr>
                <w:p w14:paraId="003AC583" w14:textId="77777777" w:rsidR="00A644DA" w:rsidRPr="00A644DA" w:rsidRDefault="00A644DA" w:rsidP="00A644DA">
                  <w:pPr>
                    <w:spacing w:before="0" w:after="0"/>
                    <w:rPr>
                      <w:rFonts w:ascii="Times New Roman" w:eastAsia="Times New Roman" w:hAnsi="Times New Roman" w:cs="Times New Roman"/>
                      <w:lang w:eastAsia="en-GB"/>
                    </w:rPr>
                  </w:pPr>
                </w:p>
              </w:tc>
              <w:tc>
                <w:tcPr>
                  <w:tcW w:w="1275" w:type="dxa"/>
                  <w:tcBorders>
                    <w:top w:val="nil"/>
                    <w:left w:val="nil"/>
                    <w:bottom w:val="nil"/>
                    <w:right w:val="nil"/>
                  </w:tcBorders>
                  <w:noWrap/>
                  <w:vAlign w:val="bottom"/>
                  <w:hideMark/>
                </w:tcPr>
                <w:p w14:paraId="69B7DF9F" w14:textId="77777777" w:rsidR="00A644DA" w:rsidRPr="00A644DA" w:rsidRDefault="00A644DA" w:rsidP="00A644DA">
                  <w:pPr>
                    <w:spacing w:before="0" w:after="0"/>
                    <w:rPr>
                      <w:rFonts w:ascii="Times New Roman" w:eastAsia="Times New Roman" w:hAnsi="Times New Roman" w:cs="Times New Roman"/>
                      <w:lang w:eastAsia="en-GB"/>
                    </w:rPr>
                  </w:pPr>
                </w:p>
              </w:tc>
            </w:tr>
            <w:tr w:rsidR="00A644DA" w:rsidRPr="00A644DA" w14:paraId="21001BB9" w14:textId="77777777" w:rsidTr="00A644DA">
              <w:trPr>
                <w:trHeight w:val="300"/>
              </w:trPr>
              <w:tc>
                <w:tcPr>
                  <w:tcW w:w="5360" w:type="dxa"/>
                  <w:tcBorders>
                    <w:top w:val="single" w:sz="4" w:space="0" w:color="auto"/>
                    <w:left w:val="single" w:sz="4" w:space="0" w:color="auto"/>
                    <w:bottom w:val="single" w:sz="4" w:space="0" w:color="auto"/>
                    <w:right w:val="single" w:sz="4" w:space="0" w:color="auto"/>
                  </w:tcBorders>
                  <w:noWrap/>
                  <w:vAlign w:val="bottom"/>
                  <w:hideMark/>
                </w:tcPr>
                <w:p w14:paraId="0C1A3904"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Experience</w:t>
                  </w:r>
                </w:p>
              </w:tc>
              <w:tc>
                <w:tcPr>
                  <w:tcW w:w="1178" w:type="dxa"/>
                  <w:tcBorders>
                    <w:top w:val="single" w:sz="4" w:space="0" w:color="auto"/>
                    <w:left w:val="nil"/>
                    <w:bottom w:val="single" w:sz="4" w:space="0" w:color="auto"/>
                    <w:right w:val="single" w:sz="4" w:space="0" w:color="auto"/>
                  </w:tcBorders>
                  <w:noWrap/>
                  <w:vAlign w:val="bottom"/>
                  <w:hideMark/>
                </w:tcPr>
                <w:p w14:paraId="6509F7A9"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 xml:space="preserve">Essential </w:t>
                  </w:r>
                </w:p>
              </w:tc>
              <w:tc>
                <w:tcPr>
                  <w:tcW w:w="1275" w:type="dxa"/>
                  <w:tcBorders>
                    <w:top w:val="single" w:sz="4" w:space="0" w:color="auto"/>
                    <w:left w:val="nil"/>
                    <w:bottom w:val="single" w:sz="4" w:space="0" w:color="auto"/>
                    <w:right w:val="single" w:sz="4" w:space="0" w:color="auto"/>
                  </w:tcBorders>
                  <w:noWrap/>
                  <w:vAlign w:val="bottom"/>
                  <w:hideMark/>
                </w:tcPr>
                <w:p w14:paraId="4A6F0ADA" w14:textId="77777777" w:rsidR="00A644DA" w:rsidRPr="00A644DA" w:rsidRDefault="00A644DA" w:rsidP="00A644DA">
                  <w:pPr>
                    <w:spacing w:before="0" w:after="0"/>
                    <w:rPr>
                      <w:rFonts w:ascii="Aptos Narrow" w:eastAsia="Times New Roman" w:hAnsi="Aptos Narrow" w:cs="Times New Roman"/>
                      <w:b/>
                      <w:bCs/>
                      <w:color w:val="000000"/>
                      <w:sz w:val="22"/>
                      <w:szCs w:val="22"/>
                      <w:u w:val="single"/>
                      <w:lang w:eastAsia="en-GB"/>
                    </w:rPr>
                  </w:pPr>
                  <w:r w:rsidRPr="00A644DA">
                    <w:rPr>
                      <w:rFonts w:ascii="Aptos Narrow" w:eastAsia="Times New Roman" w:hAnsi="Aptos Narrow" w:cs="Times New Roman"/>
                      <w:b/>
                      <w:bCs/>
                      <w:color w:val="000000"/>
                      <w:sz w:val="22"/>
                      <w:szCs w:val="22"/>
                      <w:u w:val="single"/>
                      <w:lang w:eastAsia="en-GB"/>
                    </w:rPr>
                    <w:t xml:space="preserve"> Desirable</w:t>
                  </w:r>
                </w:p>
              </w:tc>
            </w:tr>
            <w:tr w:rsidR="00A644DA" w:rsidRPr="00A644DA" w14:paraId="75E9C353" w14:textId="77777777" w:rsidTr="00A644DA">
              <w:trPr>
                <w:trHeight w:val="1200"/>
              </w:trPr>
              <w:tc>
                <w:tcPr>
                  <w:tcW w:w="5360" w:type="dxa"/>
                  <w:tcBorders>
                    <w:top w:val="nil"/>
                    <w:left w:val="single" w:sz="4" w:space="0" w:color="auto"/>
                    <w:bottom w:val="single" w:sz="4" w:space="0" w:color="auto"/>
                    <w:right w:val="single" w:sz="4" w:space="0" w:color="auto"/>
                  </w:tcBorders>
                  <w:vAlign w:val="bottom"/>
                  <w:hideMark/>
                </w:tcPr>
                <w:p w14:paraId="1C344979"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Significant experience of relevant supervisory </w:t>
                  </w:r>
                  <w:r w:rsidRPr="00A644DA">
                    <w:rPr>
                      <w:rFonts w:ascii="Aptos Narrow" w:eastAsia="Times New Roman" w:hAnsi="Aptos Narrow" w:cs="Times New Roman"/>
                      <w:b/>
                      <w:bCs/>
                      <w:color w:val="000000"/>
                      <w:sz w:val="22"/>
                      <w:szCs w:val="22"/>
                      <w:lang w:eastAsia="en-GB"/>
                    </w:rPr>
                    <w:br/>
                    <w:t xml:space="preserve">management in a care setting and influencing good </w:t>
                  </w:r>
                  <w:r w:rsidRPr="00A644DA">
                    <w:rPr>
                      <w:rFonts w:ascii="Aptos Narrow" w:eastAsia="Times New Roman" w:hAnsi="Aptos Narrow" w:cs="Times New Roman"/>
                      <w:b/>
                      <w:bCs/>
                      <w:color w:val="000000"/>
                      <w:sz w:val="22"/>
                      <w:szCs w:val="22"/>
                      <w:lang w:eastAsia="en-GB"/>
                    </w:rPr>
                    <w:br/>
                    <w:t xml:space="preserve">practice at a standard assessed as competent in all </w:t>
                  </w:r>
                  <w:r w:rsidRPr="00A644DA">
                    <w:rPr>
                      <w:rFonts w:ascii="Aptos Narrow" w:eastAsia="Times New Roman" w:hAnsi="Aptos Narrow" w:cs="Times New Roman"/>
                      <w:b/>
                      <w:bCs/>
                      <w:color w:val="000000"/>
                      <w:sz w:val="22"/>
                      <w:szCs w:val="22"/>
                      <w:lang w:eastAsia="en-GB"/>
                    </w:rPr>
                    <w:br/>
                    <w:t>aspects of the job</w:t>
                  </w:r>
                </w:p>
              </w:tc>
              <w:tc>
                <w:tcPr>
                  <w:tcW w:w="1178" w:type="dxa"/>
                  <w:tcBorders>
                    <w:top w:val="nil"/>
                    <w:left w:val="nil"/>
                    <w:bottom w:val="single" w:sz="4" w:space="0" w:color="auto"/>
                    <w:right w:val="single" w:sz="4" w:space="0" w:color="auto"/>
                  </w:tcBorders>
                  <w:noWrap/>
                  <w:vAlign w:val="center"/>
                  <w:hideMark/>
                </w:tcPr>
                <w:p w14:paraId="1CF36274"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center"/>
                  <w:hideMark/>
                </w:tcPr>
                <w:p w14:paraId="4014B829"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08AEC782"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23F73D77"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 xml:space="preserve">Experience of working with adults with learning </w:t>
                  </w:r>
                  <w:r w:rsidRPr="00A644DA">
                    <w:rPr>
                      <w:rFonts w:ascii="Aptos Narrow" w:eastAsia="Times New Roman" w:hAnsi="Aptos Narrow" w:cs="Times New Roman"/>
                      <w:b/>
                      <w:bCs/>
                      <w:color w:val="000000"/>
                      <w:sz w:val="22"/>
                      <w:szCs w:val="22"/>
                      <w:lang w:eastAsia="en-GB"/>
                    </w:rPr>
                    <w:br/>
                    <w:t>disabilities</w:t>
                  </w:r>
                </w:p>
              </w:tc>
              <w:tc>
                <w:tcPr>
                  <w:tcW w:w="1178" w:type="dxa"/>
                  <w:tcBorders>
                    <w:top w:val="nil"/>
                    <w:left w:val="nil"/>
                    <w:bottom w:val="single" w:sz="4" w:space="0" w:color="auto"/>
                    <w:right w:val="single" w:sz="4" w:space="0" w:color="auto"/>
                  </w:tcBorders>
                  <w:noWrap/>
                  <w:vAlign w:val="center"/>
                  <w:hideMark/>
                </w:tcPr>
                <w:p w14:paraId="5EFDD0E0"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center"/>
                  <w:hideMark/>
                </w:tcPr>
                <w:p w14:paraId="4A4308A0"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23BDB32D" w14:textId="77777777" w:rsidTr="00A644DA">
              <w:trPr>
                <w:trHeight w:val="300"/>
              </w:trPr>
              <w:tc>
                <w:tcPr>
                  <w:tcW w:w="5360" w:type="dxa"/>
                  <w:tcBorders>
                    <w:top w:val="nil"/>
                    <w:left w:val="single" w:sz="4" w:space="0" w:color="auto"/>
                    <w:bottom w:val="single" w:sz="4" w:space="0" w:color="auto"/>
                    <w:right w:val="single" w:sz="4" w:space="0" w:color="auto"/>
                  </w:tcBorders>
                  <w:noWrap/>
                  <w:vAlign w:val="bottom"/>
                  <w:hideMark/>
                </w:tcPr>
                <w:p w14:paraId="3428707D" w14:textId="77777777" w:rsidR="00A644DA" w:rsidRPr="00A644DA" w:rsidRDefault="00A644DA" w:rsidP="00A644DA">
                  <w:pPr>
                    <w:spacing w:before="0" w:after="0"/>
                    <w:rPr>
                      <w:rFonts w:ascii="Aptos Narrow" w:eastAsia="Times New Roman" w:hAnsi="Aptos Narrow" w:cs="Times New Roman"/>
                      <w:b/>
                      <w:bCs/>
                      <w:color w:val="000000"/>
                      <w:sz w:val="22"/>
                      <w:szCs w:val="22"/>
                      <w:lang w:eastAsia="en-GB"/>
                    </w:rPr>
                  </w:pPr>
                  <w:r w:rsidRPr="00A644DA">
                    <w:rPr>
                      <w:rFonts w:ascii="Aptos Narrow" w:eastAsia="Times New Roman" w:hAnsi="Aptos Narrow" w:cs="Times New Roman"/>
                      <w:b/>
                      <w:bCs/>
                      <w:color w:val="000000"/>
                      <w:sz w:val="22"/>
                      <w:szCs w:val="22"/>
                      <w:lang w:eastAsia="en-GB"/>
                    </w:rPr>
                    <w:t>Experience of effective performance review of others</w:t>
                  </w:r>
                </w:p>
              </w:tc>
              <w:tc>
                <w:tcPr>
                  <w:tcW w:w="1178" w:type="dxa"/>
                  <w:tcBorders>
                    <w:top w:val="nil"/>
                    <w:left w:val="nil"/>
                    <w:bottom w:val="single" w:sz="4" w:space="0" w:color="auto"/>
                    <w:right w:val="single" w:sz="4" w:space="0" w:color="auto"/>
                  </w:tcBorders>
                  <w:noWrap/>
                  <w:vAlign w:val="center"/>
                  <w:hideMark/>
                </w:tcPr>
                <w:p w14:paraId="0E702FF9"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c>
                <w:tcPr>
                  <w:tcW w:w="1275" w:type="dxa"/>
                  <w:tcBorders>
                    <w:top w:val="nil"/>
                    <w:left w:val="nil"/>
                    <w:bottom w:val="single" w:sz="4" w:space="0" w:color="auto"/>
                    <w:right w:val="single" w:sz="4" w:space="0" w:color="auto"/>
                  </w:tcBorders>
                  <w:noWrap/>
                  <w:vAlign w:val="center"/>
                  <w:hideMark/>
                </w:tcPr>
                <w:p w14:paraId="00ED1EA8"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r>
            <w:tr w:rsidR="00A644DA" w:rsidRPr="00A644DA" w14:paraId="5B828DC8" w14:textId="77777777" w:rsidTr="00A644DA">
              <w:trPr>
                <w:trHeight w:val="600"/>
              </w:trPr>
              <w:tc>
                <w:tcPr>
                  <w:tcW w:w="5360" w:type="dxa"/>
                  <w:tcBorders>
                    <w:top w:val="nil"/>
                    <w:left w:val="single" w:sz="4" w:space="0" w:color="auto"/>
                    <w:bottom w:val="single" w:sz="4" w:space="0" w:color="auto"/>
                    <w:right w:val="single" w:sz="4" w:space="0" w:color="auto"/>
                  </w:tcBorders>
                  <w:vAlign w:val="bottom"/>
                  <w:hideMark/>
                </w:tcPr>
                <w:p w14:paraId="3F8F9C44"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xml:space="preserve">Experience of contributing to formal assessment processes, </w:t>
                  </w:r>
                  <w:r w:rsidRPr="00A644DA">
                    <w:rPr>
                      <w:rFonts w:ascii="Aptos Narrow" w:eastAsia="Times New Roman" w:hAnsi="Aptos Narrow" w:cs="Times New Roman"/>
                      <w:color w:val="000000"/>
                      <w:sz w:val="22"/>
                      <w:szCs w:val="22"/>
                      <w:lang w:eastAsia="en-GB"/>
                    </w:rPr>
                    <w:br/>
                    <w:t xml:space="preserve">care planning and </w:t>
                  </w:r>
                  <w:proofErr w:type="gramStart"/>
                  <w:r w:rsidRPr="00A644DA">
                    <w:rPr>
                      <w:rFonts w:ascii="Aptos Narrow" w:eastAsia="Times New Roman" w:hAnsi="Aptos Narrow" w:cs="Times New Roman"/>
                      <w:color w:val="000000"/>
                      <w:sz w:val="22"/>
                      <w:szCs w:val="22"/>
                      <w:lang w:eastAsia="en-GB"/>
                    </w:rPr>
                    <w:t>person centred</w:t>
                  </w:r>
                  <w:proofErr w:type="gramEnd"/>
                  <w:r w:rsidRPr="00A644DA">
                    <w:rPr>
                      <w:rFonts w:ascii="Aptos Narrow" w:eastAsia="Times New Roman" w:hAnsi="Aptos Narrow" w:cs="Times New Roman"/>
                      <w:color w:val="000000"/>
                      <w:sz w:val="22"/>
                      <w:szCs w:val="22"/>
                      <w:lang w:eastAsia="en-GB"/>
                    </w:rPr>
                    <w:t xml:space="preserve"> case reviews</w:t>
                  </w:r>
                </w:p>
              </w:tc>
              <w:tc>
                <w:tcPr>
                  <w:tcW w:w="1178" w:type="dxa"/>
                  <w:tcBorders>
                    <w:top w:val="nil"/>
                    <w:left w:val="nil"/>
                    <w:bottom w:val="single" w:sz="4" w:space="0" w:color="auto"/>
                    <w:right w:val="single" w:sz="4" w:space="0" w:color="auto"/>
                  </w:tcBorders>
                  <w:noWrap/>
                  <w:vAlign w:val="center"/>
                  <w:hideMark/>
                </w:tcPr>
                <w:p w14:paraId="036AB6A9"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c>
                <w:tcPr>
                  <w:tcW w:w="1275" w:type="dxa"/>
                  <w:tcBorders>
                    <w:top w:val="nil"/>
                    <w:left w:val="nil"/>
                    <w:bottom w:val="single" w:sz="4" w:space="0" w:color="auto"/>
                    <w:right w:val="single" w:sz="4" w:space="0" w:color="auto"/>
                  </w:tcBorders>
                  <w:noWrap/>
                  <w:vAlign w:val="center"/>
                  <w:hideMark/>
                </w:tcPr>
                <w:p w14:paraId="2FEE1403"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r>
            <w:tr w:rsidR="00A644DA" w:rsidRPr="00A644DA" w14:paraId="2C990D82" w14:textId="77777777" w:rsidTr="00A644DA">
              <w:trPr>
                <w:trHeight w:val="300"/>
              </w:trPr>
              <w:tc>
                <w:tcPr>
                  <w:tcW w:w="5360" w:type="dxa"/>
                  <w:tcBorders>
                    <w:top w:val="nil"/>
                    <w:left w:val="single" w:sz="4" w:space="0" w:color="auto"/>
                    <w:bottom w:val="single" w:sz="4" w:space="0" w:color="auto"/>
                    <w:right w:val="single" w:sz="4" w:space="0" w:color="auto"/>
                  </w:tcBorders>
                  <w:vAlign w:val="bottom"/>
                  <w:hideMark/>
                </w:tcPr>
                <w:p w14:paraId="3A861191" w14:textId="77777777" w:rsidR="00A644DA" w:rsidRPr="00A644DA" w:rsidRDefault="00A644DA" w:rsidP="00A644DA">
                  <w:pPr>
                    <w:spacing w:before="0" w:after="0"/>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Experience of contributing to effective service development</w:t>
                  </w:r>
                </w:p>
              </w:tc>
              <w:tc>
                <w:tcPr>
                  <w:tcW w:w="1178" w:type="dxa"/>
                  <w:tcBorders>
                    <w:top w:val="nil"/>
                    <w:left w:val="nil"/>
                    <w:bottom w:val="single" w:sz="4" w:space="0" w:color="auto"/>
                    <w:right w:val="single" w:sz="4" w:space="0" w:color="auto"/>
                  </w:tcBorders>
                  <w:noWrap/>
                  <w:vAlign w:val="center"/>
                  <w:hideMark/>
                </w:tcPr>
                <w:p w14:paraId="445CAE55"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 </w:t>
                  </w:r>
                </w:p>
              </w:tc>
              <w:tc>
                <w:tcPr>
                  <w:tcW w:w="1275" w:type="dxa"/>
                  <w:tcBorders>
                    <w:top w:val="nil"/>
                    <w:left w:val="nil"/>
                    <w:bottom w:val="single" w:sz="4" w:space="0" w:color="auto"/>
                    <w:right w:val="single" w:sz="4" w:space="0" w:color="auto"/>
                  </w:tcBorders>
                  <w:noWrap/>
                  <w:vAlign w:val="center"/>
                  <w:hideMark/>
                </w:tcPr>
                <w:p w14:paraId="3298D7BC" w14:textId="77777777" w:rsidR="00A644DA" w:rsidRPr="00A644DA" w:rsidRDefault="00A644DA" w:rsidP="00A644DA">
                  <w:pPr>
                    <w:spacing w:before="0" w:after="0"/>
                    <w:jc w:val="center"/>
                    <w:rPr>
                      <w:rFonts w:ascii="Aptos Narrow" w:eastAsia="Times New Roman" w:hAnsi="Aptos Narrow" w:cs="Times New Roman"/>
                      <w:color w:val="000000"/>
                      <w:sz w:val="22"/>
                      <w:szCs w:val="22"/>
                      <w:lang w:eastAsia="en-GB"/>
                    </w:rPr>
                  </w:pPr>
                  <w:r w:rsidRPr="00A644DA">
                    <w:rPr>
                      <w:rFonts w:ascii="Aptos Narrow" w:eastAsia="Times New Roman" w:hAnsi="Aptos Narrow" w:cs="Times New Roman"/>
                      <w:color w:val="000000"/>
                      <w:sz w:val="22"/>
                      <w:szCs w:val="22"/>
                      <w:lang w:eastAsia="en-GB"/>
                    </w:rPr>
                    <w:t>Yes</w:t>
                  </w:r>
                </w:p>
              </w:tc>
            </w:tr>
          </w:tbl>
          <w:p w14:paraId="32C58939" w14:textId="2A3D09D8" w:rsidR="008B0739" w:rsidRPr="00B334CF" w:rsidRDefault="008B0739" w:rsidP="00A644DA">
            <w:pPr>
              <w:pStyle w:val="ListBullet"/>
              <w:numPr>
                <w:ilvl w:val="0"/>
                <w:numId w:val="0"/>
              </w:numPr>
              <w:ind w:left="720"/>
              <w:rPr>
                <w:rFonts w:ascii="Tahoma" w:hAnsi="Tahoma" w:cs="Tahoma"/>
                <w:highlight w:val="yellow"/>
              </w:rPr>
            </w:pPr>
          </w:p>
          <w:p w14:paraId="5F2E1936" w14:textId="77777777" w:rsidR="008B0739" w:rsidRPr="00B334CF" w:rsidRDefault="008B0739" w:rsidP="004B2E5B">
            <w:pPr>
              <w:pStyle w:val="ListBullet"/>
              <w:numPr>
                <w:ilvl w:val="0"/>
                <w:numId w:val="0"/>
              </w:numPr>
              <w:ind w:left="360"/>
              <w:rPr>
                <w:rFonts w:ascii="Tahoma" w:hAnsi="Tahoma" w:cs="Tahoma"/>
                <w:highlight w:val="yellow"/>
              </w:rPr>
            </w:pPr>
          </w:p>
          <w:p w14:paraId="068A0DBA" w14:textId="77777777" w:rsidR="008F6B36" w:rsidRPr="00B334CF" w:rsidRDefault="008F6B36" w:rsidP="00F4748B">
            <w:pPr>
              <w:rPr>
                <w:rFonts w:ascii="Tahoma" w:hAnsi="Tahoma" w:cs="Tahoma"/>
                <w:highlight w:val="yellow"/>
              </w:rPr>
            </w:pPr>
          </w:p>
        </w:tc>
      </w:tr>
      <w:tr w:rsidR="008B0739" w:rsidRPr="00C72AB7" w14:paraId="5A4427B4" w14:textId="77777777" w:rsidTr="00972C90">
        <w:tc>
          <w:tcPr>
            <w:tcW w:w="9923" w:type="dxa"/>
            <w:gridSpan w:val="4"/>
            <w:tcBorders>
              <w:top w:val="nil"/>
            </w:tcBorders>
            <w:shd w:val="clear" w:color="auto" w:fill="1478BE"/>
          </w:tcPr>
          <w:p w14:paraId="41F11F22" w14:textId="15AC24A6" w:rsidR="008B0739" w:rsidRPr="00C72AB7" w:rsidRDefault="002C4841" w:rsidP="00F4748B">
            <w:pPr>
              <w:pStyle w:val="Heading2"/>
              <w:rPr>
                <w:rFonts w:ascii="Tahoma" w:hAnsi="Tahoma" w:cs="Tahoma"/>
                <w:szCs w:val="20"/>
              </w:rPr>
            </w:pPr>
            <w:r w:rsidRPr="00C72AB7">
              <w:rPr>
                <w:rFonts w:ascii="Tahoma" w:hAnsi="Tahoma" w:cs="Tahoma"/>
                <w:szCs w:val="20"/>
              </w:rPr>
              <w:lastRenderedPageBreak/>
              <w:t xml:space="preserve">Our </w:t>
            </w:r>
            <w:r w:rsidR="00972C90" w:rsidRPr="00C72AB7">
              <w:rPr>
                <w:rFonts w:ascii="Tahoma" w:hAnsi="Tahoma" w:cs="Tahoma"/>
                <w:szCs w:val="20"/>
              </w:rPr>
              <w:t>V</w:t>
            </w:r>
            <w:r w:rsidRPr="00C72AB7">
              <w:rPr>
                <w:rFonts w:ascii="Tahoma" w:hAnsi="Tahoma" w:cs="Tahoma"/>
                <w:szCs w:val="20"/>
              </w:rPr>
              <w:t>alues</w:t>
            </w:r>
            <w:r w:rsidR="008B0739" w:rsidRPr="00C72AB7">
              <w:rPr>
                <w:rFonts w:ascii="Tahoma" w:hAnsi="Tahoma" w:cs="Tahoma"/>
                <w:szCs w:val="20"/>
              </w:rPr>
              <w:t xml:space="preserve"> and </w:t>
            </w:r>
            <w:r w:rsidR="00972C90" w:rsidRPr="00C72AB7">
              <w:rPr>
                <w:rFonts w:ascii="Tahoma" w:hAnsi="Tahoma" w:cs="Tahoma"/>
                <w:szCs w:val="20"/>
              </w:rPr>
              <w:t>K</w:t>
            </w:r>
            <w:r w:rsidRPr="00C72AB7">
              <w:rPr>
                <w:rFonts w:ascii="Tahoma" w:hAnsi="Tahoma" w:cs="Tahoma"/>
                <w:szCs w:val="20"/>
              </w:rPr>
              <w:t xml:space="preserve">ey </w:t>
            </w:r>
            <w:r w:rsidR="00972C90" w:rsidRPr="00C72AB7">
              <w:rPr>
                <w:rFonts w:ascii="Tahoma" w:hAnsi="Tahoma" w:cs="Tahoma"/>
                <w:szCs w:val="20"/>
              </w:rPr>
              <w:t>A</w:t>
            </w:r>
            <w:r w:rsidRPr="00C72AB7">
              <w:rPr>
                <w:rFonts w:ascii="Tahoma" w:hAnsi="Tahoma" w:cs="Tahoma"/>
                <w:szCs w:val="20"/>
              </w:rPr>
              <w:t>ttributes:</w:t>
            </w:r>
          </w:p>
        </w:tc>
      </w:tr>
      <w:tr w:rsidR="008B0739" w:rsidRPr="00C72AB7" w14:paraId="2BB40907" w14:textId="77777777" w:rsidTr="00046276">
        <w:trPr>
          <w:trHeight w:val="3504"/>
        </w:trPr>
        <w:tc>
          <w:tcPr>
            <w:tcW w:w="9923" w:type="dxa"/>
            <w:gridSpan w:val="4"/>
            <w:tcMar>
              <w:bottom w:w="115" w:type="dxa"/>
            </w:tcMar>
          </w:tcPr>
          <w:p w14:paraId="278AF0E7" w14:textId="0414AF6C" w:rsidR="008F6B36" w:rsidRPr="00F71BBD" w:rsidRDefault="008F6B36" w:rsidP="00F71BBD">
            <w:pPr>
              <w:rPr>
                <w:rFonts w:ascii="Tahoma" w:hAnsi="Tahoma" w:cs="Tahoma"/>
              </w:rPr>
            </w:pPr>
            <w:r w:rsidRPr="00F71BBD">
              <w:rPr>
                <w:rFonts w:ascii="Tahoma" w:hAnsi="Tahoma" w:cs="Tahoma"/>
              </w:rPr>
              <w:lastRenderedPageBreak/>
              <w:t>All colleagues are expected to operate in line with our Values and Behaviour Framework at all times. The framework outlines our core values and the behaviours that we</w:t>
            </w:r>
            <w:r w:rsidR="003540A6">
              <w:rPr>
                <w:rFonts w:ascii="Tahoma" w:hAnsi="Tahoma" w:cs="Tahoma"/>
              </w:rPr>
              <w:t xml:space="preserve"> consider </w:t>
            </w:r>
            <w:proofErr w:type="gramStart"/>
            <w:r w:rsidR="003540A6">
              <w:rPr>
                <w:rFonts w:ascii="Tahoma" w:hAnsi="Tahoma" w:cs="Tahoma"/>
              </w:rPr>
              <w:t>to uphold</w:t>
            </w:r>
            <w:proofErr w:type="gramEnd"/>
            <w:r w:rsidRPr="00F71BBD">
              <w:rPr>
                <w:rFonts w:ascii="Tahoma" w:hAnsi="Tahoma" w:cs="Tahoma"/>
              </w:rPr>
              <w:t xml:space="preserve"> each of our values, as well as universal attributes we consider </w:t>
            </w:r>
            <w:proofErr w:type="gramStart"/>
            <w:r w:rsidRPr="00F71BBD">
              <w:rPr>
                <w:rFonts w:ascii="Tahoma" w:hAnsi="Tahoma" w:cs="Tahoma"/>
              </w:rPr>
              <w:t>to underpin</w:t>
            </w:r>
            <w:proofErr w:type="gramEnd"/>
            <w:r w:rsidRPr="00F71BBD">
              <w:rPr>
                <w:rFonts w:ascii="Tahoma" w:hAnsi="Tahoma" w:cs="Tahoma"/>
              </w:rPr>
              <w:t xml:space="preserve"> everything we do.</w:t>
            </w:r>
          </w:p>
          <w:p w14:paraId="34D1A0BD" w14:textId="77777777" w:rsidR="008F6B36" w:rsidRPr="00F71BBD" w:rsidRDefault="008F6B36" w:rsidP="00F71BBD">
            <w:pPr>
              <w:rPr>
                <w:rFonts w:ascii="Tahoma" w:hAnsi="Tahoma" w:cs="Tahoma"/>
              </w:rPr>
            </w:pPr>
          </w:p>
          <w:p w14:paraId="4D237753" w14:textId="00A1F28D" w:rsidR="008F6B36" w:rsidRPr="00F71BBD" w:rsidRDefault="008F6B36" w:rsidP="00F71BBD">
            <w:pPr>
              <w:rPr>
                <w:rFonts w:ascii="Tahoma" w:hAnsi="Tahoma" w:cs="Tahoma"/>
                <w:u w:val="single"/>
              </w:rPr>
            </w:pPr>
            <w:r w:rsidRPr="00F71BBD">
              <w:rPr>
                <w:rFonts w:ascii="Tahoma" w:hAnsi="Tahoma" w:cs="Tahoma"/>
                <w:u w:val="single"/>
              </w:rPr>
              <w:t>Our Values</w:t>
            </w:r>
          </w:p>
          <w:p w14:paraId="29C19691" w14:textId="18489D92" w:rsidR="00972C90" w:rsidRPr="00F71BBD" w:rsidRDefault="00972C90" w:rsidP="00F71BBD">
            <w:pPr>
              <w:rPr>
                <w:rFonts w:ascii="Tahoma" w:hAnsi="Tahoma" w:cs="Tahoma"/>
              </w:rPr>
            </w:pPr>
            <w:r w:rsidRPr="00F71BBD">
              <w:rPr>
                <w:rFonts w:ascii="Tahoma" w:hAnsi="Tahoma" w:cs="Tahoma"/>
                <w:noProof/>
                <w:lang w:eastAsia="en-GB"/>
              </w:rPr>
              <w:drawing>
                <wp:anchor distT="0" distB="0" distL="114300" distR="114300" simplePos="0" relativeHeight="251658240" behindDoc="0" locked="0" layoutInCell="1" allowOverlap="1" wp14:anchorId="79B1FC9E" wp14:editId="4B9F7A1A">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3431D40F" w14:textId="7EBC13FD" w:rsidR="003403E7" w:rsidRPr="00F71BBD" w:rsidRDefault="003403E7" w:rsidP="00F71BBD">
            <w:pPr>
              <w:rPr>
                <w:rFonts w:ascii="Tahoma" w:hAnsi="Tahoma" w:cs="Tahoma"/>
              </w:rPr>
            </w:pPr>
            <w:r w:rsidRPr="00F71BBD">
              <w:rPr>
                <w:rFonts w:ascii="Tahoma" w:hAnsi="Tahoma" w:cs="Tahoma"/>
              </w:rPr>
              <w:t>We put the people we support, families and colleagues at the centre of all we do.</w:t>
            </w:r>
          </w:p>
          <w:p w14:paraId="1FB1B174" w14:textId="0FA82B1A"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60288" behindDoc="1" locked="0" layoutInCell="1" allowOverlap="1" wp14:anchorId="795D523D" wp14:editId="6F67C0B4">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13C4BE50" w14:textId="08B0C150" w:rsidR="003403E7" w:rsidRPr="00F71BBD" w:rsidRDefault="003E3519" w:rsidP="00F71BBD">
            <w:pPr>
              <w:rPr>
                <w:rFonts w:ascii="Tahoma" w:hAnsi="Tahoma" w:cs="Tahoma"/>
              </w:rPr>
            </w:pPr>
            <w:r w:rsidRPr="00F71BBD">
              <w:rPr>
                <w:rFonts w:ascii="Tahoma" w:hAnsi="Tahoma" w:cs="Tahoma"/>
              </w:rPr>
              <w:t>We recognise that quality comes from our commitment to best practice, improvement and learning; not just compliance.</w:t>
            </w:r>
          </w:p>
          <w:p w14:paraId="450A6186" w14:textId="2161E178" w:rsidR="003403E7"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59264" behindDoc="1" locked="0" layoutInCell="1" allowOverlap="1" wp14:anchorId="75504884" wp14:editId="6419E64C">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1057CA3F" w14:textId="391E4511" w:rsidR="008B0739" w:rsidRPr="00F71BBD" w:rsidRDefault="003E3519" w:rsidP="00F71BBD">
            <w:pPr>
              <w:rPr>
                <w:rFonts w:ascii="Tahoma" w:hAnsi="Tahoma" w:cs="Tahoma"/>
              </w:rPr>
            </w:pPr>
            <w:r w:rsidRPr="00F71BBD">
              <w:rPr>
                <w:rFonts w:ascii="Tahoma" w:hAnsi="Tahoma" w:cs="Tahoma"/>
                <w:noProof/>
                <w:lang w:eastAsia="en-GB"/>
              </w:rPr>
              <w:drawing>
                <wp:anchor distT="0" distB="0" distL="114300" distR="114300" simplePos="0" relativeHeight="251661312" behindDoc="1" locked="0" layoutInCell="1" allowOverlap="1" wp14:anchorId="3ADDAA57" wp14:editId="3B5FE475">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F71BBD">
              <w:rPr>
                <w:rFonts w:ascii="Tahoma" w:hAnsi="Tahoma" w:cs="Tahoma"/>
              </w:rPr>
              <w:t>We are passionate about improving lives and work together to enable the people we support to achieve their aspirations.</w:t>
            </w:r>
            <w:r w:rsidRPr="00F71BBD">
              <w:rPr>
                <w:rFonts w:ascii="Tahoma" w:hAnsi="Tahoma" w:cs="Tahoma"/>
              </w:rPr>
              <w:br/>
            </w:r>
          </w:p>
          <w:p w14:paraId="078D16E0" w14:textId="1FA16C0B" w:rsidR="003403E7" w:rsidRPr="00F71BBD" w:rsidRDefault="003E3519" w:rsidP="00F71BBD">
            <w:pPr>
              <w:rPr>
                <w:rFonts w:ascii="Tahoma" w:hAnsi="Tahoma" w:cs="Tahoma"/>
              </w:rPr>
            </w:pPr>
            <w:r w:rsidRPr="00F71BBD">
              <w:rPr>
                <w:rFonts w:ascii="Tahoma" w:hAnsi="Tahoma" w:cs="Tahoma"/>
              </w:rPr>
              <w:t>We embrace a culture of trust and safety so that each of us can perform to our best and thrive.</w:t>
            </w:r>
          </w:p>
          <w:p w14:paraId="59635F03" w14:textId="0CE46E12" w:rsidR="00972C90" w:rsidRPr="00F71BBD" w:rsidRDefault="00972C90" w:rsidP="00F71BBD">
            <w:pPr>
              <w:rPr>
                <w:rFonts w:ascii="Tahoma" w:hAnsi="Tahoma" w:cs="Tahoma"/>
              </w:rPr>
            </w:pPr>
          </w:p>
          <w:p w14:paraId="59CE1D15" w14:textId="172EB777" w:rsidR="00972C90" w:rsidRPr="00F71BBD" w:rsidRDefault="00972C90" w:rsidP="00F71BBD">
            <w:pPr>
              <w:rPr>
                <w:rFonts w:ascii="Tahoma" w:hAnsi="Tahoma" w:cs="Tahoma"/>
              </w:rPr>
            </w:pPr>
          </w:p>
          <w:p w14:paraId="18BC88C0" w14:textId="10307E8C" w:rsidR="00972C90" w:rsidRPr="00F71BBD" w:rsidRDefault="008F6B36" w:rsidP="00F71BBD">
            <w:pPr>
              <w:rPr>
                <w:rFonts w:ascii="Tahoma" w:hAnsi="Tahoma" w:cs="Tahoma"/>
                <w:u w:val="single"/>
              </w:rPr>
            </w:pPr>
            <w:r w:rsidRPr="00F71BBD">
              <w:rPr>
                <w:rFonts w:ascii="Tahoma" w:hAnsi="Tahoma" w:cs="Tahoma"/>
                <w:u w:val="single"/>
              </w:rPr>
              <w:t>Universal Attributes</w:t>
            </w:r>
          </w:p>
          <w:p w14:paraId="3D96B674" w14:textId="53C6B842" w:rsidR="00972C90" w:rsidRPr="00F71BBD" w:rsidRDefault="000D4F19" w:rsidP="00F71BBD">
            <w:pPr>
              <w:rPr>
                <w:rFonts w:ascii="Tahoma" w:hAnsi="Tahoma" w:cs="Tahoma"/>
              </w:rPr>
            </w:pPr>
            <w:r w:rsidRPr="00F71BBD">
              <w:rPr>
                <w:rFonts w:ascii="Tahoma" w:hAnsi="Tahoma" w:cs="Tahoma"/>
                <w:noProof/>
                <w:lang w:eastAsia="en-GB"/>
              </w:rPr>
              <w:drawing>
                <wp:anchor distT="0" distB="0" distL="114300" distR="114300" simplePos="0" relativeHeight="251662336" behindDoc="0" locked="0" layoutInCell="1" allowOverlap="1" wp14:anchorId="288B2511" wp14:editId="2FEEE940">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6C33991E" w14:textId="77777777" w:rsidR="00190E2A" w:rsidRPr="00F71BBD" w:rsidRDefault="00655F93" w:rsidP="00F71BBD">
            <w:pPr>
              <w:rPr>
                <w:rFonts w:ascii="Tahoma" w:hAnsi="Tahoma" w:cs="Tahoma"/>
              </w:rPr>
            </w:pPr>
            <w:r w:rsidRPr="00F71BBD">
              <w:rPr>
                <w:rFonts w:ascii="Tahoma" w:hAnsi="Tahoma" w:cs="Tahoma"/>
              </w:rPr>
              <w:t xml:space="preserve">                                   Communication is a two-way street; as well as honesty, we actively listen</w:t>
            </w:r>
            <w:r w:rsidR="00190E2A" w:rsidRPr="00F71BBD">
              <w:rPr>
                <w:rFonts w:ascii="Tahoma" w:hAnsi="Tahoma" w:cs="Tahoma"/>
              </w:rPr>
              <w:t xml:space="preserve"> so we can </w:t>
            </w:r>
          </w:p>
          <w:p w14:paraId="7C299F00" w14:textId="44FD9D7E" w:rsidR="00972C90" w:rsidRPr="00F71BBD" w:rsidRDefault="00190E2A" w:rsidP="00F71BBD">
            <w:pPr>
              <w:rPr>
                <w:rFonts w:ascii="Tahoma" w:hAnsi="Tahoma" w:cs="Tahoma"/>
              </w:rPr>
            </w:pPr>
            <w:r w:rsidRPr="00F71BBD">
              <w:rPr>
                <w:rFonts w:ascii="Tahoma" w:hAnsi="Tahoma" w:cs="Tahoma"/>
              </w:rPr>
              <w:t xml:space="preserve">                                   understand the needs and views of others.</w:t>
            </w:r>
          </w:p>
          <w:p w14:paraId="5A34C4B1" w14:textId="62D44A55" w:rsidR="000D4F19"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63360" behindDoc="0" locked="0" layoutInCell="1" allowOverlap="1" wp14:anchorId="242177A3" wp14:editId="39C0AE63">
                  <wp:simplePos x="0" y="0"/>
                  <wp:positionH relativeFrom="column">
                    <wp:posOffset>-1270</wp:posOffset>
                  </wp:positionH>
                  <wp:positionV relativeFrom="paragraph">
                    <wp:posOffset>153266</wp:posOffset>
                  </wp:positionV>
                  <wp:extent cx="1181100" cy="417830"/>
                  <wp:effectExtent l="0" t="0" r="0" b="1270"/>
                  <wp:wrapNone/>
                  <wp:docPr id="615595935"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524130BD" w14:textId="7CF51FDD" w:rsidR="00443B4C" w:rsidRPr="00F71BBD" w:rsidRDefault="00190E2A" w:rsidP="00F71BBD">
            <w:pPr>
              <w:rPr>
                <w:rFonts w:ascii="Tahoma" w:hAnsi="Tahoma" w:cs="Tahoma"/>
              </w:rPr>
            </w:pPr>
            <w:r w:rsidRPr="00F71BBD">
              <w:rPr>
                <w:rFonts w:ascii="Tahoma" w:hAnsi="Tahoma" w:cs="Tahoma"/>
              </w:rPr>
              <w:t xml:space="preserve">                                   Good collaboration between individuals streng</w:t>
            </w:r>
            <w:r w:rsidR="00F06C45" w:rsidRPr="00F71BBD">
              <w:rPr>
                <w:rFonts w:ascii="Tahoma" w:hAnsi="Tahoma" w:cs="Tahoma"/>
              </w:rPr>
              <w:t xml:space="preserve">thens the team as a whole, enabling </w:t>
            </w:r>
          </w:p>
          <w:p w14:paraId="1D270D99" w14:textId="77777777" w:rsidR="00443B4C"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 xml:space="preserve">us to share ideas, encouraging others to adopt new skills, while learning from others </w:t>
            </w:r>
          </w:p>
          <w:p w14:paraId="5AD90517" w14:textId="3F1F9CE8" w:rsidR="00972C90" w:rsidRPr="00F71BBD" w:rsidRDefault="00443B4C" w:rsidP="00F71BBD">
            <w:pPr>
              <w:rPr>
                <w:rFonts w:ascii="Tahoma" w:hAnsi="Tahoma" w:cs="Tahoma"/>
              </w:rPr>
            </w:pPr>
            <w:r w:rsidRPr="00F71BBD">
              <w:rPr>
                <w:rFonts w:ascii="Tahoma" w:hAnsi="Tahoma" w:cs="Tahoma"/>
              </w:rPr>
              <w:t xml:space="preserve">                                   </w:t>
            </w:r>
            <w:r w:rsidR="00F06C45" w:rsidRPr="00F71BBD">
              <w:rPr>
                <w:rFonts w:ascii="Tahoma" w:hAnsi="Tahoma" w:cs="Tahoma"/>
              </w:rPr>
              <w:t>ourselves.</w:t>
            </w:r>
          </w:p>
          <w:p w14:paraId="282661BF" w14:textId="3AD34ED7" w:rsidR="00972C90" w:rsidRPr="00F71BBD" w:rsidRDefault="00443B4C" w:rsidP="00F71BBD">
            <w:pPr>
              <w:rPr>
                <w:rFonts w:ascii="Tahoma" w:hAnsi="Tahoma" w:cs="Tahoma"/>
              </w:rPr>
            </w:pPr>
            <w:r w:rsidRPr="00F71BBD">
              <w:rPr>
                <w:rFonts w:ascii="Tahoma" w:hAnsi="Tahoma" w:cs="Tahoma"/>
                <w:noProof/>
                <w:lang w:eastAsia="en-GB"/>
              </w:rPr>
              <w:drawing>
                <wp:anchor distT="0" distB="0" distL="114300" distR="114300" simplePos="0" relativeHeight="251664384" behindDoc="0" locked="0" layoutInCell="1" allowOverlap="1" wp14:anchorId="6168209A" wp14:editId="1E0826AE">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03185E31" w14:textId="04BAEB0E" w:rsidR="00672CCE" w:rsidRPr="00F71BBD" w:rsidRDefault="00443B4C" w:rsidP="00F71BBD">
            <w:pPr>
              <w:rPr>
                <w:rFonts w:ascii="Tahoma" w:hAnsi="Tahoma" w:cs="Tahoma"/>
              </w:rPr>
            </w:pPr>
            <w:r w:rsidRPr="00F71BBD">
              <w:rPr>
                <w:rFonts w:ascii="Tahoma" w:hAnsi="Tahoma" w:cs="Tahoma"/>
              </w:rPr>
              <w:t xml:space="preserve">                                   </w:t>
            </w:r>
            <w:r w:rsidR="00672CCE" w:rsidRPr="00F71BBD">
              <w:rPr>
                <w:rFonts w:ascii="Tahoma" w:hAnsi="Tahoma" w:cs="Tahoma"/>
              </w:rPr>
              <w:t xml:space="preserve">By taking a </w:t>
            </w:r>
            <w:r w:rsidR="007D5FF4" w:rsidRPr="00F71BBD">
              <w:rPr>
                <w:rFonts w:ascii="Tahoma" w:hAnsi="Tahoma" w:cs="Tahoma"/>
              </w:rPr>
              <w:t>non-judgmental</w:t>
            </w:r>
            <w:r w:rsidR="00672CCE" w:rsidRPr="00F71BBD">
              <w:rPr>
                <w:rFonts w:ascii="Tahoma" w:hAnsi="Tahoma" w:cs="Tahoma"/>
              </w:rPr>
              <w:t xml:space="preserve"> approach, we can demonstrate empathy and be seen </w:t>
            </w:r>
          </w:p>
          <w:p w14:paraId="268BCEE5" w14:textId="4D2D0073" w:rsidR="000D4F19" w:rsidRPr="00F71BBD" w:rsidRDefault="00672CCE" w:rsidP="00F71BBD">
            <w:pPr>
              <w:rPr>
                <w:rFonts w:ascii="Tahoma" w:hAnsi="Tahoma" w:cs="Tahoma"/>
              </w:rPr>
            </w:pPr>
            <w:r w:rsidRPr="00F71BBD">
              <w:rPr>
                <w:rFonts w:ascii="Tahoma" w:hAnsi="Tahoma" w:cs="Tahoma"/>
              </w:rPr>
              <w:t xml:space="preserve">                                   as approachable, while respecting the culture and opinions of our peers.</w:t>
            </w:r>
          </w:p>
          <w:p w14:paraId="257683B9" w14:textId="1979348B" w:rsidR="000D4F19" w:rsidRPr="00F71BBD" w:rsidRDefault="00F605F5" w:rsidP="00F71BBD">
            <w:pPr>
              <w:rPr>
                <w:rFonts w:ascii="Tahoma" w:hAnsi="Tahoma" w:cs="Tahoma"/>
              </w:rPr>
            </w:pPr>
            <w:r w:rsidRPr="00F71BBD">
              <w:rPr>
                <w:rFonts w:ascii="Tahoma" w:hAnsi="Tahoma" w:cs="Tahoma"/>
                <w:noProof/>
                <w:lang w:eastAsia="en-GB"/>
              </w:rPr>
              <w:drawing>
                <wp:anchor distT="0" distB="0" distL="114300" distR="114300" simplePos="0" relativeHeight="251665408" behindDoc="1" locked="0" layoutInCell="1" allowOverlap="1" wp14:anchorId="7793BC7B" wp14:editId="4BF8ACC0">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41010FB" w14:textId="77777777" w:rsidR="007D5FF4" w:rsidRPr="00F71BBD" w:rsidRDefault="00F605F5" w:rsidP="00F71BBD">
            <w:pPr>
              <w:rPr>
                <w:rFonts w:ascii="Tahoma" w:hAnsi="Tahoma" w:cs="Tahoma"/>
              </w:rPr>
            </w:pPr>
            <w:r w:rsidRPr="00F71BBD">
              <w:rPr>
                <w:rFonts w:ascii="Tahoma" w:hAnsi="Tahoma" w:cs="Tahoma"/>
              </w:rPr>
              <w:t xml:space="preserve">  We are accountable for our own actions, and by sharing the lessons </w:t>
            </w:r>
            <w:r w:rsidR="003E7762" w:rsidRPr="00F71BBD">
              <w:rPr>
                <w:rFonts w:ascii="Tahoma" w:hAnsi="Tahoma" w:cs="Tahoma"/>
              </w:rPr>
              <w:t xml:space="preserve">we learn in </w:t>
            </w:r>
            <w:proofErr w:type="gramStart"/>
            <w:r w:rsidR="003E7762" w:rsidRPr="00F71BBD">
              <w:rPr>
                <w:rFonts w:ascii="Tahoma" w:hAnsi="Tahoma" w:cs="Tahoma"/>
              </w:rPr>
              <w:t>our</w:t>
            </w:r>
            <w:proofErr w:type="gramEnd"/>
            <w:r w:rsidR="003E7762" w:rsidRPr="00F71BBD">
              <w:rPr>
                <w:rFonts w:ascii="Tahoma" w:hAnsi="Tahoma" w:cs="Tahoma"/>
              </w:rPr>
              <w:t xml:space="preserve"> </w:t>
            </w:r>
          </w:p>
          <w:p w14:paraId="70B0D102" w14:textId="77777777" w:rsidR="00972C90" w:rsidRPr="00F71BBD" w:rsidRDefault="007D5FF4" w:rsidP="00F71BBD">
            <w:pPr>
              <w:rPr>
                <w:rFonts w:ascii="Tahoma" w:hAnsi="Tahoma" w:cs="Tahoma"/>
              </w:rPr>
            </w:pPr>
            <w:r w:rsidRPr="00F71BBD">
              <w:rPr>
                <w:rFonts w:ascii="Tahoma" w:hAnsi="Tahoma" w:cs="Tahoma"/>
              </w:rPr>
              <w:t xml:space="preserve">  </w:t>
            </w:r>
            <w:r w:rsidR="003E7762" w:rsidRPr="00F71BBD">
              <w:rPr>
                <w:rFonts w:ascii="Tahoma" w:hAnsi="Tahoma" w:cs="Tahoma"/>
              </w:rPr>
              <w:t xml:space="preserve">working </w:t>
            </w:r>
            <w:r w:rsidR="00D422BD" w:rsidRPr="00F71BBD">
              <w:rPr>
                <w:rFonts w:ascii="Tahoma" w:hAnsi="Tahoma" w:cs="Tahoma"/>
              </w:rPr>
              <w:t>lives,</w:t>
            </w:r>
            <w:r w:rsidR="003E7762" w:rsidRPr="00F71BBD">
              <w:rPr>
                <w:rFonts w:ascii="Tahoma" w:hAnsi="Tahoma" w:cs="Tahoma"/>
              </w:rPr>
              <w:t xml:space="preserve"> we do things</w:t>
            </w:r>
            <w:r w:rsidRPr="00F71BBD">
              <w:rPr>
                <w:rFonts w:ascii="Tahoma" w:hAnsi="Tahoma" w:cs="Tahoma"/>
              </w:rPr>
              <w:t xml:space="preserve"> better individually and more broadly as an organi</w:t>
            </w:r>
            <w:r w:rsidR="00046276" w:rsidRPr="00F71BBD">
              <w:rPr>
                <w:rFonts w:ascii="Tahoma" w:hAnsi="Tahoma" w:cs="Tahoma"/>
              </w:rPr>
              <w:t>s</w:t>
            </w:r>
            <w:r w:rsidRPr="00F71BBD">
              <w:rPr>
                <w:rFonts w:ascii="Tahoma" w:hAnsi="Tahoma" w:cs="Tahoma"/>
              </w:rPr>
              <w:t>ation.</w:t>
            </w:r>
          </w:p>
          <w:p w14:paraId="03B401C1" w14:textId="10425315" w:rsidR="00046276" w:rsidRPr="00F71BBD" w:rsidRDefault="00046276" w:rsidP="00F71BBD">
            <w:pPr>
              <w:rPr>
                <w:rFonts w:ascii="Tahoma" w:hAnsi="Tahoma" w:cs="Tahoma"/>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C2633" w:rsidRPr="00C72AB7" w14:paraId="7872D301" w14:textId="77777777" w:rsidTr="00972C90">
        <w:trPr>
          <w:trHeight w:val="940"/>
        </w:trPr>
        <w:tc>
          <w:tcPr>
            <w:tcW w:w="1884" w:type="dxa"/>
            <w:shd w:val="clear" w:color="auto" w:fill="1478BE"/>
          </w:tcPr>
          <w:p w14:paraId="34CB290F" w14:textId="0845B157" w:rsidR="000C2633" w:rsidRPr="00C72AB7" w:rsidRDefault="003403E7" w:rsidP="00973885">
            <w:pPr>
              <w:spacing w:after="0"/>
              <w:rPr>
                <w:rFonts w:ascii="Tahoma" w:hAnsi="Tahoma" w:cs="Tahoma"/>
                <w:b/>
              </w:rPr>
            </w:pPr>
            <w:r w:rsidRPr="00C72AB7">
              <w:rPr>
                <w:rFonts w:ascii="Tahoma" w:hAnsi="Tahoma" w:cs="Tahoma"/>
                <w:b/>
              </w:rPr>
              <w:t>Last Updated By:</w:t>
            </w:r>
          </w:p>
        </w:tc>
        <w:sdt>
          <w:sdtPr>
            <w:rPr>
              <w:rFonts w:ascii="Tahoma" w:hAnsi="Tahoma" w:cs="Tahoma"/>
            </w:rPr>
            <w:id w:val="-1449767960"/>
            <w:placeholder>
              <w:docPart w:val="DefaultPlaceholder_-1854013440"/>
            </w:placeholder>
          </w:sdtPr>
          <w:sdtEndPr/>
          <w:sdtContent>
            <w:tc>
              <w:tcPr>
                <w:tcW w:w="3674" w:type="dxa"/>
              </w:tcPr>
              <w:p w14:paraId="70F30448" w14:textId="4FFB3C2F" w:rsidR="000C2633" w:rsidRPr="00C72AB7" w:rsidRDefault="00D57C5F" w:rsidP="004B2E5B">
                <w:pPr>
                  <w:spacing w:after="0"/>
                  <w:rPr>
                    <w:rFonts w:ascii="Tahoma" w:hAnsi="Tahoma" w:cs="Tahoma"/>
                  </w:rPr>
                </w:pPr>
                <w:r>
                  <w:rPr>
                    <w:rFonts w:ascii="Tahoma" w:hAnsi="Tahoma" w:cs="Tahoma"/>
                  </w:rPr>
                  <w:t>Sylvia Williamson</w:t>
                </w:r>
              </w:p>
            </w:tc>
          </w:sdtContent>
        </w:sdt>
        <w:tc>
          <w:tcPr>
            <w:tcW w:w="2255" w:type="dxa"/>
            <w:shd w:val="clear" w:color="auto" w:fill="1478BE"/>
          </w:tcPr>
          <w:p w14:paraId="35F82436" w14:textId="77777777" w:rsidR="000C2633" w:rsidRPr="00C72AB7" w:rsidRDefault="008B0739" w:rsidP="008B0739">
            <w:pPr>
              <w:spacing w:after="0"/>
              <w:rPr>
                <w:rFonts w:ascii="Tahoma" w:hAnsi="Tahoma" w:cs="Tahoma"/>
                <w:b/>
              </w:rPr>
            </w:pPr>
            <w:r w:rsidRPr="00C72AB7">
              <w:rPr>
                <w:rFonts w:ascii="Tahoma" w:hAnsi="Tahoma" w:cs="Tahoma"/>
                <w:b/>
              </w:rPr>
              <w:t>Date</w:t>
            </w:r>
            <w:r w:rsidR="008A6F05" w:rsidRPr="00C72AB7">
              <w:rPr>
                <w:rFonts w:ascii="Tahoma" w:hAnsi="Tahoma" w:cs="Tahoma"/>
                <w:b/>
              </w:rPr>
              <w:t>:</w:t>
            </w:r>
          </w:p>
        </w:tc>
        <w:sdt>
          <w:sdtPr>
            <w:rPr>
              <w:rFonts w:ascii="Tahoma" w:hAnsi="Tahoma" w:cs="Tahoma"/>
            </w:rPr>
            <w:id w:val="1664273429"/>
            <w:placeholder>
              <w:docPart w:val="DefaultPlaceholder_-1854013440"/>
            </w:placeholder>
          </w:sdtPr>
          <w:sdtEndPr/>
          <w:sdtContent>
            <w:tc>
              <w:tcPr>
                <w:tcW w:w="2104" w:type="dxa"/>
              </w:tcPr>
              <w:p w14:paraId="0B91EE62" w14:textId="0EE3E0F3" w:rsidR="000C2633" w:rsidRPr="00C72AB7" w:rsidRDefault="00D57C5F" w:rsidP="008B0739">
                <w:pPr>
                  <w:spacing w:after="0"/>
                  <w:rPr>
                    <w:rFonts w:ascii="Tahoma" w:hAnsi="Tahoma" w:cs="Tahoma"/>
                  </w:rPr>
                </w:pPr>
                <w:r>
                  <w:rPr>
                    <w:rFonts w:ascii="Tahoma" w:hAnsi="Tahoma" w:cs="Tahoma"/>
                  </w:rPr>
                  <w:t>09/04/2026</w:t>
                </w:r>
              </w:p>
            </w:tc>
          </w:sdtContent>
        </w:sdt>
      </w:tr>
    </w:tbl>
    <w:p w14:paraId="6815D069" w14:textId="47AACCF7" w:rsidR="008A6F05" w:rsidRPr="00470115" w:rsidRDefault="008A6F05" w:rsidP="00973885">
      <w:pPr>
        <w:spacing w:after="0"/>
        <w:rPr>
          <w:rFonts w:ascii="Tahoma" w:hAnsi="Tahoma" w:cs="Tahoma"/>
        </w:rPr>
      </w:pPr>
    </w:p>
    <w:sectPr w:rsidR="008A6F05" w:rsidRPr="00470115" w:rsidSect="00972C90">
      <w:footerReference w:type="default" r:id="rId17"/>
      <w:headerReference w:type="first" r:id="rId18"/>
      <w:footerReference w:type="first" r:id="rId19"/>
      <w:pgSz w:w="11906" w:h="16838" w:code="9"/>
      <w:pgMar w:top="1134" w:right="1021" w:bottom="1134" w:left="102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43FFC" w14:textId="77777777" w:rsidR="004A5311" w:rsidRPr="00C72AB7" w:rsidRDefault="004A5311">
      <w:pPr>
        <w:spacing w:before="0" w:after="0"/>
      </w:pPr>
      <w:r w:rsidRPr="00C72AB7">
        <w:separator/>
      </w:r>
    </w:p>
  </w:endnote>
  <w:endnote w:type="continuationSeparator" w:id="0">
    <w:p w14:paraId="05FB448E" w14:textId="77777777" w:rsidR="004A5311" w:rsidRPr="00C72AB7" w:rsidRDefault="004A5311">
      <w:pPr>
        <w:spacing w:before="0" w:after="0"/>
      </w:pPr>
      <w:r w:rsidRPr="00C72A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3A394" w14:textId="0E8D52DA" w:rsidR="00073517" w:rsidRPr="00C72AB7" w:rsidRDefault="00073517">
    <w:pPr>
      <w:pStyle w:val="Footer"/>
    </w:pPr>
    <w:r w:rsidRPr="00C72AB7">
      <w:t xml:space="preserve">January 2025 version 1 </w:t>
    </w:r>
    <w:r w:rsidRPr="00C72AB7">
      <w:tab/>
    </w:r>
    <w:r w:rsidRPr="00C72AB7">
      <w:tab/>
    </w:r>
    <w:r w:rsidRPr="00C72AB7">
      <w:tab/>
    </w:r>
    <w:r w:rsidRPr="00C72AB7">
      <w:tab/>
    </w:r>
    <w:r w:rsidRPr="00C72AB7">
      <w:tab/>
    </w:r>
    <w:r w:rsidRPr="00C72AB7">
      <w:tab/>
    </w:r>
    <w:r w:rsidRPr="00C72AB7">
      <w:tab/>
    </w:r>
    <w:r w:rsidRPr="00C72AB7">
      <w:tab/>
    </w:r>
    <w:r w:rsidRPr="00C72AB7">
      <w:tab/>
    </w:r>
    <w:r w:rsidRPr="00C72AB7">
      <w:tab/>
    </w:r>
    <w:r w:rsidRPr="00C72AB7">
      <w:rPr>
        <w:noProof/>
        <w:lang w:eastAsia="en-GB"/>
      </w:rPr>
      <w:drawing>
        <wp:inline distT="0" distB="0" distL="0" distR="0" wp14:anchorId="6448F381" wp14:editId="6D91D460">
          <wp:extent cx="506095" cy="377825"/>
          <wp:effectExtent l="0" t="0" r="825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6095" cy="377825"/>
                  </a:xfrm>
                  <a:prstGeom prst="rect">
                    <a:avLst/>
                  </a:prstGeom>
                  <a:noFill/>
                </pic:spPr>
              </pic:pic>
            </a:graphicData>
          </a:graphic>
        </wp:inline>
      </w:drawing>
    </w:r>
  </w:p>
  <w:p w14:paraId="364EF73E" w14:textId="2F067A03" w:rsidR="000C2633" w:rsidRPr="00C72AB7" w:rsidRDefault="000C2633">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093F9" w14:textId="4D3DDE16" w:rsidR="00073517" w:rsidRPr="00C72AB7" w:rsidRDefault="00752D1B">
    <w:pPr>
      <w:pStyle w:val="Footer"/>
    </w:pPr>
    <w:r w:rsidRPr="00C72AB7">
      <w:rPr>
        <w:noProof/>
        <w:lang w:eastAsia="en-GB"/>
      </w:rPr>
      <w:drawing>
        <wp:anchor distT="0" distB="0" distL="114300" distR="114300" simplePos="0" relativeHeight="251658240" behindDoc="0" locked="0" layoutInCell="1" allowOverlap="1" wp14:anchorId="07FE51D1" wp14:editId="4E615FB2">
          <wp:simplePos x="0" y="0"/>
          <wp:positionH relativeFrom="margin">
            <wp:posOffset>5752465</wp:posOffset>
          </wp:positionH>
          <wp:positionV relativeFrom="paragraph">
            <wp:posOffset>14131</wp:posOffset>
          </wp:positionV>
          <wp:extent cx="506095" cy="380491"/>
          <wp:effectExtent l="0" t="0" r="8255" b="635"/>
          <wp:wrapNone/>
          <wp:docPr id="1610581616" name="Picture 1" descr="A colorful shapes and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353593" name="Picture 1" descr="A colorful shapes and shap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509328" cy="382922"/>
                  </a:xfrm>
                  <a:prstGeom prst="rect">
                    <a:avLst/>
                  </a:prstGeom>
                </pic:spPr>
              </pic:pic>
            </a:graphicData>
          </a:graphic>
          <wp14:sizeRelH relativeFrom="margin">
            <wp14:pctWidth>0</wp14:pctWidth>
          </wp14:sizeRelH>
          <wp14:sizeRelV relativeFrom="margin">
            <wp14:pctHeight>0</wp14:pctHeight>
          </wp14:sizeRelV>
        </wp:anchor>
      </w:drawing>
    </w:r>
    <w:r w:rsidR="00073517" w:rsidRPr="00C72AB7">
      <w:t>January 2025</w:t>
    </w:r>
    <w:r w:rsidR="003268B9" w:rsidRPr="00C72AB7">
      <w:t xml:space="preserve"> Version</w:t>
    </w:r>
    <w:r w:rsidR="00470115" w:rsidRPr="00C72AB7">
      <w:t xml:space="preserve"> 1</w:t>
    </w:r>
  </w:p>
  <w:p w14:paraId="37566DA3" w14:textId="77777777" w:rsidR="003268B9" w:rsidRPr="00C72AB7" w:rsidRDefault="00326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F6D9E" w14:textId="77777777" w:rsidR="004A5311" w:rsidRPr="00C72AB7" w:rsidRDefault="004A5311">
      <w:pPr>
        <w:spacing w:before="0" w:after="0"/>
      </w:pPr>
      <w:r w:rsidRPr="00C72AB7">
        <w:separator/>
      </w:r>
    </w:p>
  </w:footnote>
  <w:footnote w:type="continuationSeparator" w:id="0">
    <w:p w14:paraId="263EDA4A" w14:textId="77777777" w:rsidR="004A5311" w:rsidRPr="00C72AB7" w:rsidRDefault="004A5311">
      <w:pPr>
        <w:spacing w:before="0" w:after="0"/>
      </w:pPr>
      <w:r w:rsidRPr="00C72A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1B30D" w14:textId="7D7E8B64" w:rsidR="000C2633" w:rsidRPr="00C72AB7" w:rsidRDefault="008E657B" w:rsidP="00972C90">
    <w:pPr>
      <w:pStyle w:val="Header"/>
      <w:rPr>
        <w:lang w:eastAsia="en-GB"/>
      </w:rPr>
    </w:pPr>
    <w:r w:rsidRPr="00C72AB7">
      <w:rPr>
        <w:noProof/>
        <w:lang w:eastAsia="en-GB"/>
      </w:rPr>
      <w:drawing>
        <wp:inline distT="0" distB="0" distL="0" distR="0" wp14:anchorId="6AADD862" wp14:editId="2A53184C">
          <wp:extent cx="1627666" cy="719667"/>
          <wp:effectExtent l="0" t="0" r="0" b="4445"/>
          <wp:docPr id="1453516208" name="Picture 1453516208" descr="C:\Users\epiper\AppData\Local\Microsoft\Windows\INetCache\Content.Outlook\M8U1LTXS\hg_RGB Primar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piper\AppData\Local\Microsoft\Windows\INetCache\Content.Outlook\M8U1LTXS\hg_RGB Primary (00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208" cy="729192"/>
                  </a:xfrm>
                  <a:prstGeom prst="rect">
                    <a:avLst/>
                  </a:prstGeom>
                  <a:noFill/>
                  <a:ln>
                    <a:noFill/>
                  </a:ln>
                </pic:spPr>
              </pic:pic>
            </a:graphicData>
          </a:graphic>
        </wp:inline>
      </w:drawing>
    </w:r>
    <w:r w:rsidR="008A6F05" w:rsidRPr="00C72AB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BF03F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6035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6C2C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3672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D0ED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8897E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EB20A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983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D988D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1CA90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1A38E7"/>
    <w:multiLevelType w:val="hybridMultilevel"/>
    <w:tmpl w:val="B8C017BA"/>
    <w:lvl w:ilvl="0" w:tplc="D230399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E353D1"/>
    <w:multiLevelType w:val="hybridMultilevel"/>
    <w:tmpl w:val="949ED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C81E46"/>
    <w:multiLevelType w:val="hybridMultilevel"/>
    <w:tmpl w:val="4CA2656C"/>
    <w:lvl w:ilvl="0" w:tplc="3868416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050949"/>
    <w:multiLevelType w:val="hybridMultilevel"/>
    <w:tmpl w:val="C3C4CC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1429746">
    <w:abstractNumId w:val="12"/>
  </w:num>
  <w:num w:numId="2" w16cid:durableId="416757305">
    <w:abstractNumId w:val="10"/>
  </w:num>
  <w:num w:numId="3" w16cid:durableId="1679498552">
    <w:abstractNumId w:val="9"/>
  </w:num>
  <w:num w:numId="4" w16cid:durableId="573584296">
    <w:abstractNumId w:val="8"/>
  </w:num>
  <w:num w:numId="5" w16cid:durableId="1960261294">
    <w:abstractNumId w:val="7"/>
  </w:num>
  <w:num w:numId="6" w16cid:durableId="202714831">
    <w:abstractNumId w:val="6"/>
  </w:num>
  <w:num w:numId="7" w16cid:durableId="469130304">
    <w:abstractNumId w:val="5"/>
  </w:num>
  <w:num w:numId="8" w16cid:durableId="576286641">
    <w:abstractNumId w:val="4"/>
  </w:num>
  <w:num w:numId="9" w16cid:durableId="825053798">
    <w:abstractNumId w:val="3"/>
  </w:num>
  <w:num w:numId="10" w16cid:durableId="1759014888">
    <w:abstractNumId w:val="2"/>
  </w:num>
  <w:num w:numId="11" w16cid:durableId="355231720">
    <w:abstractNumId w:val="1"/>
  </w:num>
  <w:num w:numId="12" w16cid:durableId="581988780">
    <w:abstractNumId w:val="0"/>
  </w:num>
  <w:num w:numId="13" w16cid:durableId="727799274">
    <w:abstractNumId w:val="13"/>
  </w:num>
  <w:num w:numId="14" w16cid:durableId="545946735">
    <w:abstractNumId w:val="11"/>
  </w:num>
  <w:num w:numId="15" w16cid:durableId="212325609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C29"/>
    <w:rsid w:val="00046276"/>
    <w:rsid w:val="00073517"/>
    <w:rsid w:val="000848FA"/>
    <w:rsid w:val="000A464F"/>
    <w:rsid w:val="000C2633"/>
    <w:rsid w:val="000D19E1"/>
    <w:rsid w:val="000D4F19"/>
    <w:rsid w:val="000E6073"/>
    <w:rsid w:val="00107638"/>
    <w:rsid w:val="00151907"/>
    <w:rsid w:val="00190E2A"/>
    <w:rsid w:val="001A40E4"/>
    <w:rsid w:val="001B2073"/>
    <w:rsid w:val="001C09BA"/>
    <w:rsid w:val="001E59CF"/>
    <w:rsid w:val="001E7BCC"/>
    <w:rsid w:val="002034AA"/>
    <w:rsid w:val="002152A5"/>
    <w:rsid w:val="00277035"/>
    <w:rsid w:val="002C4841"/>
    <w:rsid w:val="002C6401"/>
    <w:rsid w:val="002F1DBC"/>
    <w:rsid w:val="003241AA"/>
    <w:rsid w:val="003268B9"/>
    <w:rsid w:val="003403E7"/>
    <w:rsid w:val="00342CDD"/>
    <w:rsid w:val="003540A6"/>
    <w:rsid w:val="00363A6A"/>
    <w:rsid w:val="00375A90"/>
    <w:rsid w:val="003C50DF"/>
    <w:rsid w:val="003E3519"/>
    <w:rsid w:val="003E7762"/>
    <w:rsid w:val="003F531D"/>
    <w:rsid w:val="00401ECE"/>
    <w:rsid w:val="00404D5D"/>
    <w:rsid w:val="00415060"/>
    <w:rsid w:val="00422859"/>
    <w:rsid w:val="00426537"/>
    <w:rsid w:val="00433E57"/>
    <w:rsid w:val="00443B4C"/>
    <w:rsid w:val="00460E87"/>
    <w:rsid w:val="00464019"/>
    <w:rsid w:val="00470115"/>
    <w:rsid w:val="004A5311"/>
    <w:rsid w:val="004B2E5B"/>
    <w:rsid w:val="004E1A15"/>
    <w:rsid w:val="004E3441"/>
    <w:rsid w:val="004F54B3"/>
    <w:rsid w:val="00521A90"/>
    <w:rsid w:val="005443BE"/>
    <w:rsid w:val="0056592B"/>
    <w:rsid w:val="005768BF"/>
    <w:rsid w:val="00597479"/>
    <w:rsid w:val="005E3543"/>
    <w:rsid w:val="006228EE"/>
    <w:rsid w:val="00635407"/>
    <w:rsid w:val="00653ED7"/>
    <w:rsid w:val="00655F93"/>
    <w:rsid w:val="0066002F"/>
    <w:rsid w:val="00672CCE"/>
    <w:rsid w:val="006A0C25"/>
    <w:rsid w:val="006F42BE"/>
    <w:rsid w:val="00752D1B"/>
    <w:rsid w:val="0076075C"/>
    <w:rsid w:val="00761239"/>
    <w:rsid w:val="007640FF"/>
    <w:rsid w:val="007846FD"/>
    <w:rsid w:val="00795023"/>
    <w:rsid w:val="007B2716"/>
    <w:rsid w:val="007C1045"/>
    <w:rsid w:val="007D5FF4"/>
    <w:rsid w:val="00802707"/>
    <w:rsid w:val="008156CB"/>
    <w:rsid w:val="008527F0"/>
    <w:rsid w:val="008720DD"/>
    <w:rsid w:val="00883EFE"/>
    <w:rsid w:val="00890EA8"/>
    <w:rsid w:val="00896C27"/>
    <w:rsid w:val="008A6F05"/>
    <w:rsid w:val="008B0739"/>
    <w:rsid w:val="008B21BD"/>
    <w:rsid w:val="008E657B"/>
    <w:rsid w:val="008F6B36"/>
    <w:rsid w:val="0091398D"/>
    <w:rsid w:val="00915B61"/>
    <w:rsid w:val="009541C6"/>
    <w:rsid w:val="00972C90"/>
    <w:rsid w:val="00973885"/>
    <w:rsid w:val="0099010B"/>
    <w:rsid w:val="00991989"/>
    <w:rsid w:val="009A0BCD"/>
    <w:rsid w:val="009C0ADF"/>
    <w:rsid w:val="009C7DE8"/>
    <w:rsid w:val="009D5F31"/>
    <w:rsid w:val="00A20F50"/>
    <w:rsid w:val="00A63436"/>
    <w:rsid w:val="00A644DA"/>
    <w:rsid w:val="00A670F2"/>
    <w:rsid w:val="00AA54CC"/>
    <w:rsid w:val="00AF65E6"/>
    <w:rsid w:val="00B334CF"/>
    <w:rsid w:val="00B42047"/>
    <w:rsid w:val="00B8392C"/>
    <w:rsid w:val="00BC7D19"/>
    <w:rsid w:val="00BE5B4F"/>
    <w:rsid w:val="00C04401"/>
    <w:rsid w:val="00C07439"/>
    <w:rsid w:val="00C26D0F"/>
    <w:rsid w:val="00C5493D"/>
    <w:rsid w:val="00C72AB7"/>
    <w:rsid w:val="00C802D2"/>
    <w:rsid w:val="00C97885"/>
    <w:rsid w:val="00CA1C12"/>
    <w:rsid w:val="00CA7DE2"/>
    <w:rsid w:val="00CF5A99"/>
    <w:rsid w:val="00D2671C"/>
    <w:rsid w:val="00D31C1F"/>
    <w:rsid w:val="00D422BD"/>
    <w:rsid w:val="00D50E7F"/>
    <w:rsid w:val="00D57C5F"/>
    <w:rsid w:val="00D7348B"/>
    <w:rsid w:val="00DA2EA0"/>
    <w:rsid w:val="00DE79B0"/>
    <w:rsid w:val="00E00E9F"/>
    <w:rsid w:val="00E553AA"/>
    <w:rsid w:val="00EA0EB4"/>
    <w:rsid w:val="00EB1938"/>
    <w:rsid w:val="00F06C45"/>
    <w:rsid w:val="00F37398"/>
    <w:rsid w:val="00F42096"/>
    <w:rsid w:val="00F5388D"/>
    <w:rsid w:val="00F605F5"/>
    <w:rsid w:val="00F70173"/>
    <w:rsid w:val="00F71BBD"/>
    <w:rsid w:val="00F73A09"/>
    <w:rsid w:val="00F9152B"/>
    <w:rsid w:val="00FC0C29"/>
    <w:rsid w:val="00FC53EB"/>
    <w:rsid w:val="00FD1F04"/>
    <w:rsid w:val="00FE42D9"/>
    <w:rsid w:val="00FF25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444441"/>
  <w15:chartTrackingRefBased/>
  <w15:docId w15:val="{38926C48-C811-4832-AB33-819F93B3D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5"/>
    <w:lsdException w:name="List Number" w:uiPriority="5"/>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rPr>
      <w:lang w:val="en-GB"/>
    </w:rPr>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rPr>
      <w:rFonts w:eastAsiaTheme="minorHAnsi"/>
      <w:lang w:eastAsia="en-US"/>
    </w:rPr>
  </w:style>
  <w:style w:type="paragraph" w:styleId="NoSpacing">
    <w:name w:val="No Spacing"/>
    <w:uiPriority w:val="1"/>
    <w:semiHidden/>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478BE"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semiHidden/>
    <w:unhideWhenUsed/>
    <w:qFormat/>
    <w:rsid w:val="005443BE"/>
    <w:pPr>
      <w:numPr>
        <w:ilvl w:val="1"/>
      </w:numPr>
      <w:spacing w:after="160"/>
    </w:pPr>
    <w:rPr>
      <w:color w:val="5A5A5A" w:themeColor="text1" w:themeTint="A5"/>
      <w:spacing w:val="15"/>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paragraph" w:styleId="Title">
    <w:name w:val="Title"/>
    <w:basedOn w:val="Normal"/>
    <w:next w:val="Normal"/>
    <w:link w:val="TitleChar"/>
    <w:uiPriority w:val="10"/>
    <w:semiHidden/>
    <w:unhideWhenUsed/>
    <w:qFormat/>
    <w:rsid w:val="005443BE"/>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paragraph" w:styleId="CommentSubject">
    <w:name w:val="annotation subject"/>
    <w:basedOn w:val="CommentText"/>
    <w:next w:val="CommentText"/>
    <w:link w:val="CommentSubjectChar"/>
    <w:uiPriority w:val="99"/>
    <w:semiHidden/>
    <w:unhideWhenUsed/>
    <w:rsid w:val="00FE42D9"/>
    <w:pPr>
      <w:spacing w:before="30" w:after="30"/>
    </w:pPr>
    <w:rPr>
      <w:rFonts w:eastAsiaTheme="minorEastAsia"/>
      <w:b/>
      <w:bCs/>
      <w:lang w:eastAsia="ja-JP"/>
    </w:rPr>
  </w:style>
  <w:style w:type="character" w:customStyle="1" w:styleId="CommentSubjectChar">
    <w:name w:val="Comment Subject Char"/>
    <w:basedOn w:val="CommentTextChar"/>
    <w:link w:val="CommentSubject"/>
    <w:uiPriority w:val="99"/>
    <w:semiHidden/>
    <w:rsid w:val="00FE42D9"/>
    <w:rPr>
      <w:rFonts w:eastAsiaTheme="minorHAns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3387">
      <w:bodyDiv w:val="1"/>
      <w:marLeft w:val="0"/>
      <w:marRight w:val="0"/>
      <w:marTop w:val="0"/>
      <w:marBottom w:val="0"/>
      <w:divBdr>
        <w:top w:val="none" w:sz="0" w:space="0" w:color="auto"/>
        <w:left w:val="none" w:sz="0" w:space="0" w:color="auto"/>
        <w:bottom w:val="none" w:sz="0" w:space="0" w:color="auto"/>
        <w:right w:val="none" w:sz="0" w:space="0" w:color="auto"/>
      </w:divBdr>
      <w:divsChild>
        <w:div w:id="918826354">
          <w:marLeft w:val="0"/>
          <w:marRight w:val="0"/>
          <w:marTop w:val="0"/>
          <w:marBottom w:val="0"/>
          <w:divBdr>
            <w:top w:val="none" w:sz="0" w:space="0" w:color="auto"/>
            <w:left w:val="none" w:sz="0" w:space="0" w:color="auto"/>
            <w:bottom w:val="none" w:sz="0" w:space="0" w:color="auto"/>
            <w:right w:val="none" w:sz="0" w:space="0" w:color="auto"/>
          </w:divBdr>
          <w:divsChild>
            <w:div w:id="566650935">
              <w:marLeft w:val="0"/>
              <w:marRight w:val="0"/>
              <w:marTop w:val="0"/>
              <w:marBottom w:val="0"/>
              <w:divBdr>
                <w:top w:val="none" w:sz="0" w:space="0" w:color="auto"/>
                <w:left w:val="none" w:sz="0" w:space="0" w:color="auto"/>
                <w:bottom w:val="none" w:sz="0" w:space="0" w:color="auto"/>
                <w:right w:val="none" w:sz="0" w:space="0" w:color="auto"/>
              </w:divBdr>
              <w:divsChild>
                <w:div w:id="944071564">
                  <w:marLeft w:val="0"/>
                  <w:marRight w:val="0"/>
                  <w:marTop w:val="0"/>
                  <w:marBottom w:val="0"/>
                  <w:divBdr>
                    <w:top w:val="none" w:sz="0" w:space="0" w:color="auto"/>
                    <w:left w:val="none" w:sz="0" w:space="0" w:color="auto"/>
                    <w:bottom w:val="none" w:sz="0" w:space="0" w:color="auto"/>
                    <w:right w:val="none" w:sz="0" w:space="0" w:color="auto"/>
                  </w:divBdr>
                  <w:divsChild>
                    <w:div w:id="1453786481">
                      <w:marLeft w:val="0"/>
                      <w:marRight w:val="0"/>
                      <w:marTop w:val="0"/>
                      <w:marBottom w:val="0"/>
                      <w:divBdr>
                        <w:top w:val="none" w:sz="0" w:space="0" w:color="auto"/>
                        <w:left w:val="none" w:sz="0" w:space="0" w:color="auto"/>
                        <w:bottom w:val="none" w:sz="0" w:space="0" w:color="auto"/>
                        <w:right w:val="none" w:sz="0" w:space="0" w:color="auto"/>
                      </w:divBdr>
                      <w:divsChild>
                        <w:div w:id="1186791550">
                          <w:marLeft w:val="0"/>
                          <w:marRight w:val="0"/>
                          <w:marTop w:val="0"/>
                          <w:marBottom w:val="0"/>
                          <w:divBdr>
                            <w:top w:val="none" w:sz="0" w:space="0" w:color="auto"/>
                            <w:left w:val="none" w:sz="0" w:space="0" w:color="auto"/>
                            <w:bottom w:val="none" w:sz="0" w:space="0" w:color="auto"/>
                            <w:right w:val="none" w:sz="0" w:space="0" w:color="auto"/>
                          </w:divBdr>
                          <w:divsChild>
                            <w:div w:id="2022123765">
                              <w:marLeft w:val="0"/>
                              <w:marRight w:val="0"/>
                              <w:marTop w:val="0"/>
                              <w:marBottom w:val="0"/>
                              <w:divBdr>
                                <w:top w:val="none" w:sz="0" w:space="0" w:color="auto"/>
                                <w:left w:val="none" w:sz="0" w:space="0" w:color="auto"/>
                                <w:bottom w:val="none" w:sz="0" w:space="0" w:color="auto"/>
                                <w:right w:val="none" w:sz="0" w:space="0" w:color="auto"/>
                              </w:divBdr>
                              <w:divsChild>
                                <w:div w:id="1230531875">
                                  <w:marLeft w:val="0"/>
                                  <w:marRight w:val="0"/>
                                  <w:marTop w:val="0"/>
                                  <w:marBottom w:val="0"/>
                                  <w:divBdr>
                                    <w:top w:val="none" w:sz="0" w:space="0" w:color="auto"/>
                                    <w:left w:val="none" w:sz="0" w:space="0" w:color="auto"/>
                                    <w:bottom w:val="none" w:sz="0" w:space="0" w:color="auto"/>
                                    <w:right w:val="none" w:sz="0" w:space="0" w:color="auto"/>
                                  </w:divBdr>
                                  <w:divsChild>
                                    <w:div w:id="937982629">
                                      <w:marLeft w:val="0"/>
                                      <w:marRight w:val="0"/>
                                      <w:marTop w:val="0"/>
                                      <w:marBottom w:val="0"/>
                                      <w:divBdr>
                                        <w:top w:val="none" w:sz="0" w:space="0" w:color="auto"/>
                                        <w:left w:val="none" w:sz="0" w:space="0" w:color="auto"/>
                                        <w:bottom w:val="none" w:sz="0" w:space="0" w:color="auto"/>
                                        <w:right w:val="none" w:sz="0" w:space="0" w:color="auto"/>
                                      </w:divBdr>
                                      <w:divsChild>
                                        <w:div w:id="1384331690">
                                          <w:marLeft w:val="0"/>
                                          <w:marRight w:val="0"/>
                                          <w:marTop w:val="0"/>
                                          <w:marBottom w:val="0"/>
                                          <w:divBdr>
                                            <w:top w:val="none" w:sz="0" w:space="0" w:color="auto"/>
                                            <w:left w:val="none" w:sz="0" w:space="0" w:color="auto"/>
                                            <w:bottom w:val="none" w:sz="0" w:space="0" w:color="auto"/>
                                            <w:right w:val="none" w:sz="0" w:space="0" w:color="auto"/>
                                          </w:divBdr>
                                          <w:divsChild>
                                            <w:div w:id="131869660">
                                              <w:marLeft w:val="0"/>
                                              <w:marRight w:val="0"/>
                                              <w:marTop w:val="0"/>
                                              <w:marBottom w:val="0"/>
                                              <w:divBdr>
                                                <w:top w:val="none" w:sz="0" w:space="0" w:color="auto"/>
                                                <w:left w:val="none" w:sz="0" w:space="0" w:color="auto"/>
                                                <w:bottom w:val="none" w:sz="0" w:space="0" w:color="auto"/>
                                                <w:right w:val="none" w:sz="0" w:space="0" w:color="auto"/>
                                              </w:divBdr>
                                              <w:divsChild>
                                                <w:div w:id="924151586">
                                                  <w:marLeft w:val="0"/>
                                                  <w:marRight w:val="0"/>
                                                  <w:marTop w:val="0"/>
                                                  <w:marBottom w:val="0"/>
                                                  <w:divBdr>
                                                    <w:top w:val="none" w:sz="0" w:space="0" w:color="auto"/>
                                                    <w:left w:val="none" w:sz="0" w:space="0" w:color="auto"/>
                                                    <w:bottom w:val="none" w:sz="0" w:space="0" w:color="auto"/>
                                                    <w:right w:val="none" w:sz="0" w:space="0" w:color="auto"/>
                                                  </w:divBdr>
                                                  <w:divsChild>
                                                    <w:div w:id="1809589849">
                                                      <w:marLeft w:val="0"/>
                                                      <w:marRight w:val="0"/>
                                                      <w:marTop w:val="0"/>
                                                      <w:marBottom w:val="0"/>
                                                      <w:divBdr>
                                                        <w:top w:val="none" w:sz="0" w:space="0" w:color="auto"/>
                                                        <w:left w:val="none" w:sz="0" w:space="0" w:color="auto"/>
                                                        <w:bottom w:val="none" w:sz="0" w:space="0" w:color="auto"/>
                                                        <w:right w:val="none" w:sz="0" w:space="0" w:color="auto"/>
                                                      </w:divBdr>
                                                      <w:divsChild>
                                                        <w:div w:id="137418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120095">
                                              <w:marLeft w:val="0"/>
                                              <w:marRight w:val="0"/>
                                              <w:marTop w:val="0"/>
                                              <w:marBottom w:val="0"/>
                                              <w:divBdr>
                                                <w:top w:val="none" w:sz="0" w:space="0" w:color="auto"/>
                                                <w:left w:val="none" w:sz="0" w:space="0" w:color="auto"/>
                                                <w:bottom w:val="none" w:sz="0" w:space="0" w:color="auto"/>
                                                <w:right w:val="none" w:sz="0" w:space="0" w:color="auto"/>
                                              </w:divBdr>
                                              <w:divsChild>
                                                <w:div w:id="602881566">
                                                  <w:marLeft w:val="0"/>
                                                  <w:marRight w:val="0"/>
                                                  <w:marTop w:val="0"/>
                                                  <w:marBottom w:val="0"/>
                                                  <w:divBdr>
                                                    <w:top w:val="none" w:sz="0" w:space="0" w:color="auto"/>
                                                    <w:left w:val="none" w:sz="0" w:space="0" w:color="auto"/>
                                                    <w:bottom w:val="none" w:sz="0" w:space="0" w:color="auto"/>
                                                    <w:right w:val="none" w:sz="0" w:space="0" w:color="auto"/>
                                                  </w:divBdr>
                                                  <w:divsChild>
                                                    <w:div w:id="2107118688">
                                                      <w:marLeft w:val="0"/>
                                                      <w:marRight w:val="0"/>
                                                      <w:marTop w:val="0"/>
                                                      <w:marBottom w:val="0"/>
                                                      <w:divBdr>
                                                        <w:top w:val="none" w:sz="0" w:space="0" w:color="auto"/>
                                                        <w:left w:val="none" w:sz="0" w:space="0" w:color="auto"/>
                                                        <w:bottom w:val="none" w:sz="0" w:space="0" w:color="auto"/>
                                                        <w:right w:val="none" w:sz="0" w:space="0" w:color="auto"/>
                                                      </w:divBdr>
                                                      <w:divsChild>
                                                        <w:div w:id="80111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1066100">
      <w:bodyDiv w:val="1"/>
      <w:marLeft w:val="0"/>
      <w:marRight w:val="0"/>
      <w:marTop w:val="0"/>
      <w:marBottom w:val="0"/>
      <w:divBdr>
        <w:top w:val="none" w:sz="0" w:space="0" w:color="auto"/>
        <w:left w:val="none" w:sz="0" w:space="0" w:color="auto"/>
        <w:bottom w:val="none" w:sz="0" w:space="0" w:color="auto"/>
        <w:right w:val="none" w:sz="0" w:space="0" w:color="auto"/>
      </w:divBdr>
    </w:div>
    <w:div w:id="160591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piper\AppData\Roaming\Microsoft\Templates\Job%20description%20form.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31E27CEA284EAD963CD0EAEF4C7CCE"/>
        <w:category>
          <w:name w:val="General"/>
          <w:gallery w:val="placeholder"/>
        </w:category>
        <w:types>
          <w:type w:val="bbPlcHdr"/>
        </w:types>
        <w:behaviors>
          <w:behavior w:val="content"/>
        </w:behaviors>
        <w:guid w:val="{27E9CD6A-1494-4A4C-89D6-A9CE6C357C28}"/>
      </w:docPartPr>
      <w:docPartBody>
        <w:p w:rsidR="000A3222" w:rsidRDefault="000A3222">
          <w:pPr>
            <w:pStyle w:val="A731E27CEA284EAD963CD0EAEF4C7CCE"/>
          </w:pPr>
          <w:r w:rsidRPr="00973885">
            <w:t>Job Title</w:t>
          </w:r>
        </w:p>
      </w:docPartBody>
    </w:docPart>
    <w:docPart>
      <w:docPartPr>
        <w:name w:val="DefaultPlaceholder_-1854013440"/>
        <w:category>
          <w:name w:val="General"/>
          <w:gallery w:val="placeholder"/>
        </w:category>
        <w:types>
          <w:type w:val="bbPlcHdr"/>
        </w:types>
        <w:behaviors>
          <w:behavior w:val="content"/>
        </w:behaviors>
        <w:guid w:val="{FD511868-8F08-4D5E-A382-7D9EB2D625A4}"/>
      </w:docPartPr>
      <w:docPartBody>
        <w:p w:rsidR="00977EEA" w:rsidRDefault="00E304C7">
          <w:r w:rsidRPr="00F819F5">
            <w:rPr>
              <w:rStyle w:val="PlaceholderText"/>
            </w:rPr>
            <w:t>Click or tap here to enter text.</w:t>
          </w:r>
        </w:p>
      </w:docPartBody>
    </w:docPart>
    <w:docPart>
      <w:docPartPr>
        <w:name w:val="DCBE871B39844D0AA87C2F9C68D99996"/>
        <w:category>
          <w:name w:val="General"/>
          <w:gallery w:val="placeholder"/>
        </w:category>
        <w:types>
          <w:type w:val="bbPlcHdr"/>
        </w:types>
        <w:behaviors>
          <w:behavior w:val="content"/>
        </w:behaviors>
        <w:guid w:val="{D9E0BCEC-472D-45A2-AFA4-8B3C86D971E1}"/>
      </w:docPartPr>
      <w:docPartBody>
        <w:p w:rsidR="00634189" w:rsidRDefault="00634189" w:rsidP="00634189">
          <w:pPr>
            <w:pStyle w:val="DCBE871B39844D0AA87C2F9C68D99996"/>
          </w:pPr>
          <w:r w:rsidRPr="00F819F5">
            <w:rPr>
              <w:rStyle w:val="PlaceholderText"/>
            </w:rPr>
            <w:t>Click or tap here to enter text.</w:t>
          </w:r>
        </w:p>
      </w:docPartBody>
    </w:docPart>
    <w:docPart>
      <w:docPartPr>
        <w:name w:val="49A730FC433E4B5399668268C4E3982C"/>
        <w:category>
          <w:name w:val="General"/>
          <w:gallery w:val="placeholder"/>
        </w:category>
        <w:types>
          <w:type w:val="bbPlcHdr"/>
        </w:types>
        <w:behaviors>
          <w:behavior w:val="content"/>
        </w:behaviors>
        <w:guid w:val="{0A39F845-1C13-4193-9475-F66C533EBA5A}"/>
      </w:docPartPr>
      <w:docPartBody>
        <w:p w:rsidR="00634189" w:rsidRDefault="00634189" w:rsidP="00634189">
          <w:pPr>
            <w:pStyle w:val="49A730FC433E4B5399668268C4E3982C"/>
          </w:pPr>
          <w:r w:rsidRPr="00F819F5">
            <w:rPr>
              <w:rStyle w:val="PlaceholderText"/>
            </w:rPr>
            <w:t>Click or tap here to enter text.</w:t>
          </w:r>
        </w:p>
      </w:docPartBody>
    </w:docPart>
    <w:docPart>
      <w:docPartPr>
        <w:name w:val="FC5AF261510A4C63AF7DC0DCFF1CCD6C"/>
        <w:category>
          <w:name w:val="General"/>
          <w:gallery w:val="placeholder"/>
        </w:category>
        <w:types>
          <w:type w:val="bbPlcHdr"/>
        </w:types>
        <w:behaviors>
          <w:behavior w:val="content"/>
        </w:behaviors>
        <w:guid w:val="{0FD1AC4F-7C14-4DBE-AFC1-519364A218A0}"/>
      </w:docPartPr>
      <w:docPartBody>
        <w:p w:rsidR="00634189" w:rsidRDefault="00634189" w:rsidP="00634189">
          <w:pPr>
            <w:pStyle w:val="FC5AF261510A4C63AF7DC0DCFF1CCD6C"/>
          </w:pPr>
          <w:r w:rsidRPr="00F819F5">
            <w:rPr>
              <w:rStyle w:val="PlaceholderText"/>
            </w:rPr>
            <w:t>Click or tap here to enter text.</w:t>
          </w:r>
        </w:p>
      </w:docPartBody>
    </w:docPart>
    <w:docPart>
      <w:docPartPr>
        <w:name w:val="0526392B9AB846EB94D6A8FFA3219D81"/>
        <w:category>
          <w:name w:val="General"/>
          <w:gallery w:val="placeholder"/>
        </w:category>
        <w:types>
          <w:type w:val="bbPlcHdr"/>
        </w:types>
        <w:behaviors>
          <w:behavior w:val="content"/>
        </w:behaviors>
        <w:guid w:val="{8BF87529-14CF-4310-A6B5-E3FF48F2C41A}"/>
      </w:docPartPr>
      <w:docPartBody>
        <w:p w:rsidR="00634189" w:rsidRDefault="00634189" w:rsidP="00634189">
          <w:pPr>
            <w:pStyle w:val="0526392B9AB846EB94D6A8FFA3219D81"/>
          </w:pPr>
          <w:r w:rsidRPr="00F819F5">
            <w:rPr>
              <w:rStyle w:val="PlaceholderText"/>
            </w:rPr>
            <w:t>Click or tap here to enter text.</w:t>
          </w:r>
        </w:p>
      </w:docPartBody>
    </w:docPart>
    <w:docPart>
      <w:docPartPr>
        <w:name w:val="BEE2F7BBDE0141BDB83296A06C36DF23"/>
        <w:category>
          <w:name w:val="General"/>
          <w:gallery w:val="placeholder"/>
        </w:category>
        <w:types>
          <w:type w:val="bbPlcHdr"/>
        </w:types>
        <w:behaviors>
          <w:behavior w:val="content"/>
        </w:behaviors>
        <w:guid w:val="{F77D5C78-EB9D-4B70-80F9-5937AE193076}"/>
      </w:docPartPr>
      <w:docPartBody>
        <w:p w:rsidR="005D3CD3" w:rsidRDefault="00E76C1B" w:rsidP="00E76C1B">
          <w:pPr>
            <w:pStyle w:val="BEE2F7BBDE0141BDB83296A06C36DF23"/>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222"/>
    <w:rsid w:val="000A3222"/>
    <w:rsid w:val="000D19E1"/>
    <w:rsid w:val="00107638"/>
    <w:rsid w:val="0014294A"/>
    <w:rsid w:val="00256CDB"/>
    <w:rsid w:val="00415060"/>
    <w:rsid w:val="005D3CD3"/>
    <w:rsid w:val="00634189"/>
    <w:rsid w:val="006E1C68"/>
    <w:rsid w:val="007846FD"/>
    <w:rsid w:val="007A6392"/>
    <w:rsid w:val="00860AA6"/>
    <w:rsid w:val="00883EFE"/>
    <w:rsid w:val="008C6CCD"/>
    <w:rsid w:val="008E2593"/>
    <w:rsid w:val="00977EEA"/>
    <w:rsid w:val="00AA54CC"/>
    <w:rsid w:val="00AF65E6"/>
    <w:rsid w:val="00B856D9"/>
    <w:rsid w:val="00C04401"/>
    <w:rsid w:val="00CF5A99"/>
    <w:rsid w:val="00E304C7"/>
    <w:rsid w:val="00E76C1B"/>
    <w:rsid w:val="00F70173"/>
    <w:rsid w:val="00FF254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731E27CEA284EAD963CD0EAEF4C7CCE">
    <w:name w:val="A731E27CEA284EAD963CD0EAEF4C7CCE"/>
  </w:style>
  <w:style w:type="character" w:styleId="PlaceholderText">
    <w:name w:val="Placeholder Text"/>
    <w:basedOn w:val="DefaultParagraphFont"/>
    <w:uiPriority w:val="99"/>
    <w:semiHidden/>
    <w:rsid w:val="00E76C1B"/>
    <w:rPr>
      <w:color w:val="808080"/>
    </w:rPr>
  </w:style>
  <w:style w:type="paragraph" w:customStyle="1" w:styleId="DCBE871B39844D0AA87C2F9C68D99996">
    <w:name w:val="DCBE871B39844D0AA87C2F9C68D99996"/>
    <w:rsid w:val="00634189"/>
    <w:pPr>
      <w:spacing w:line="278" w:lineRule="auto"/>
    </w:pPr>
    <w:rPr>
      <w:kern w:val="2"/>
      <w:sz w:val="24"/>
      <w:szCs w:val="24"/>
      <w14:ligatures w14:val="standardContextual"/>
    </w:rPr>
  </w:style>
  <w:style w:type="paragraph" w:customStyle="1" w:styleId="49A730FC433E4B5399668268C4E3982C">
    <w:name w:val="49A730FC433E4B5399668268C4E3982C"/>
    <w:rsid w:val="00634189"/>
    <w:pPr>
      <w:spacing w:line="278" w:lineRule="auto"/>
    </w:pPr>
    <w:rPr>
      <w:kern w:val="2"/>
      <w:sz w:val="24"/>
      <w:szCs w:val="24"/>
      <w14:ligatures w14:val="standardContextual"/>
    </w:rPr>
  </w:style>
  <w:style w:type="paragraph" w:customStyle="1" w:styleId="FC5AF261510A4C63AF7DC0DCFF1CCD6C">
    <w:name w:val="FC5AF261510A4C63AF7DC0DCFF1CCD6C"/>
    <w:rsid w:val="00634189"/>
    <w:pPr>
      <w:spacing w:line="278" w:lineRule="auto"/>
    </w:pPr>
    <w:rPr>
      <w:kern w:val="2"/>
      <w:sz w:val="24"/>
      <w:szCs w:val="24"/>
      <w14:ligatures w14:val="standardContextual"/>
    </w:rPr>
  </w:style>
  <w:style w:type="paragraph" w:customStyle="1" w:styleId="0526392B9AB846EB94D6A8FFA3219D81">
    <w:name w:val="0526392B9AB846EB94D6A8FFA3219D81"/>
    <w:rsid w:val="00634189"/>
    <w:pPr>
      <w:spacing w:line="278" w:lineRule="auto"/>
    </w:pPr>
    <w:rPr>
      <w:kern w:val="2"/>
      <w:sz w:val="24"/>
      <w:szCs w:val="24"/>
      <w14:ligatures w14:val="standardContextual"/>
    </w:rPr>
  </w:style>
  <w:style w:type="paragraph" w:customStyle="1" w:styleId="BEE2F7BBDE0141BDB83296A06C36DF23">
    <w:name w:val="BEE2F7BBDE0141BDB83296A06C36DF23"/>
    <w:rsid w:val="00E76C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Job Description Form">
  <a:themeElements>
    <a:clrScheme name="Custom 2">
      <a:dk1>
        <a:sysClr val="windowText" lastClr="000000"/>
      </a:dk1>
      <a:lt1>
        <a:sysClr val="window" lastClr="FFFFFF"/>
      </a:lt1>
      <a:dk2>
        <a:srgbClr val="1478BE"/>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1D661F1-5062-4B39-AA3F-D16A31146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description form</Template>
  <TotalTime>1</TotalTime>
  <Pages>6</Pages>
  <Words>2054</Words>
  <Characters>11713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Piper</dc:creator>
  <cp:keywords/>
  <dc:description/>
  <cp:lastModifiedBy>Amy Southwell</cp:lastModifiedBy>
  <cp:revision>2</cp:revision>
  <dcterms:created xsi:type="dcterms:W3CDTF">2026-08-27T14:54:00Z</dcterms:created>
  <dcterms:modified xsi:type="dcterms:W3CDTF">2026-08-27T14:54:00Z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