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00972C90">
        <w:tc>
          <w:tcPr>
            <w:tcW w:w="2160" w:type="dxa"/>
            <w:shd w:val="clear" w:color="auto" w:fill="1478BE"/>
          </w:tcPr>
          <w:p w14:paraId="58C8D49C" w14:textId="4D01F527" w:rsidR="000C2633" w:rsidRPr="00C72AB7" w:rsidRDefault="00000000"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Content>
            <w:tc>
              <w:tcPr>
                <w:tcW w:w="2784" w:type="dxa"/>
              </w:tcPr>
              <w:p w14:paraId="2B914568" w14:textId="71DF8AB1" w:rsidR="000C2633" w:rsidRPr="00C72AB7" w:rsidRDefault="006F262C" w:rsidP="004B2E5B">
                <w:pPr>
                  <w:rPr>
                    <w:rFonts w:ascii="Tahoma" w:hAnsi="Tahoma" w:cs="Tahoma"/>
                  </w:rPr>
                </w:pPr>
                <w:r>
                  <w:rPr>
                    <w:rFonts w:ascii="Tahoma" w:hAnsi="Tahoma" w:cs="Tahoma"/>
                  </w:rPr>
                  <w:t>Transport Supervisor</w:t>
                </w:r>
                <w:r w:rsidR="000013CB">
                  <w:rPr>
                    <w:rFonts w:ascii="Tahoma" w:hAnsi="Tahoma" w:cs="Tahoma"/>
                  </w:rPr>
                  <w:t xml:space="preserve"> </w:t>
                </w:r>
              </w:p>
            </w:tc>
          </w:sdtContent>
        </w:sdt>
        <w:tc>
          <w:tcPr>
            <w:tcW w:w="2286" w:type="dxa"/>
            <w:shd w:val="clear" w:color="auto" w:fill="1478BE"/>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Content>
            <w:tc>
              <w:tcPr>
                <w:tcW w:w="2693" w:type="dxa"/>
              </w:tcPr>
              <w:p w14:paraId="1A1066AC" w14:textId="0035D59B" w:rsidR="000C2633" w:rsidRPr="00C72AB7" w:rsidRDefault="000013CB" w:rsidP="004B2E5B">
                <w:pPr>
                  <w:rPr>
                    <w:rFonts w:ascii="Tahoma" w:hAnsi="Tahoma" w:cs="Tahoma"/>
                  </w:rPr>
                </w:pPr>
                <w:r>
                  <w:rPr>
                    <w:rFonts w:ascii="Tahoma" w:hAnsi="Tahoma" w:cs="Tahoma"/>
                  </w:rPr>
                  <w:t>Central Service</w:t>
                </w:r>
                <w:r w:rsidR="006D7E58">
                  <w:rPr>
                    <w:rFonts w:ascii="Tahoma" w:hAnsi="Tahoma" w:cs="Tahoma"/>
                  </w:rPr>
                  <w:t>s</w:t>
                </w:r>
                <w:r>
                  <w:rPr>
                    <w:rFonts w:ascii="Tahoma" w:hAnsi="Tahoma" w:cs="Tahoma"/>
                  </w:rPr>
                  <w:t xml:space="preserve"> </w:t>
                </w:r>
              </w:p>
            </w:tc>
          </w:sdtContent>
        </w:sdt>
      </w:tr>
      <w:tr w:rsidR="000C2633" w:rsidRPr="00C72AB7" w14:paraId="41E6718D" w14:textId="77777777" w:rsidTr="00972C90">
        <w:tc>
          <w:tcPr>
            <w:tcW w:w="2160" w:type="dxa"/>
            <w:shd w:val="clear" w:color="auto" w:fill="1478BE"/>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34C11676" w:rsidR="000C2633" w:rsidRPr="00C72AB7" w:rsidRDefault="00D71103" w:rsidP="00422859">
            <w:pPr>
              <w:rPr>
                <w:rFonts w:ascii="Tahoma" w:hAnsi="Tahoma" w:cs="Tahoma"/>
              </w:rPr>
            </w:pPr>
            <w:r>
              <w:rPr>
                <w:rFonts w:ascii="Tahoma" w:hAnsi="Tahoma" w:cs="Tahoma"/>
              </w:rPr>
              <w:t>Health &amp; Safety</w:t>
            </w:r>
          </w:p>
        </w:tc>
        <w:tc>
          <w:tcPr>
            <w:tcW w:w="2286" w:type="dxa"/>
            <w:shd w:val="clear" w:color="auto" w:fill="1478BE"/>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Content>
            <w:tc>
              <w:tcPr>
                <w:tcW w:w="2693" w:type="dxa"/>
              </w:tcPr>
              <w:p w14:paraId="7F5A2FBD" w14:textId="27380DC4" w:rsidR="000C2633" w:rsidRPr="00C72AB7" w:rsidRDefault="00D71103" w:rsidP="006F42BE">
                <w:pPr>
                  <w:rPr>
                    <w:rFonts w:ascii="Tahoma" w:hAnsi="Tahoma" w:cs="Tahoma"/>
                  </w:rPr>
                </w:pPr>
                <w:r>
                  <w:rPr>
                    <w:rFonts w:ascii="Tahoma" w:hAnsi="Tahoma" w:cs="Tahoma"/>
                  </w:rPr>
                  <w:t>Group Transport Lead</w:t>
                </w:r>
              </w:p>
            </w:tc>
          </w:sdtContent>
        </w:sdt>
      </w:tr>
      <w:tr w:rsidR="00D2671C" w:rsidRPr="00C72AB7" w14:paraId="20CD3599" w14:textId="77777777" w:rsidTr="00972C90">
        <w:tc>
          <w:tcPr>
            <w:tcW w:w="2160" w:type="dxa"/>
            <w:shd w:val="clear" w:color="auto" w:fill="1478BE"/>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50DBFD33" w:rsidR="00D2671C" w:rsidRPr="00C72AB7" w:rsidRDefault="00000000" w:rsidP="00422859">
            <w:pPr>
              <w:rPr>
                <w:rFonts w:ascii="Tahoma" w:hAnsi="Tahoma" w:cs="Tahoma"/>
              </w:rPr>
            </w:pPr>
            <w:sdt>
              <w:sdtPr>
                <w:rPr>
                  <w:rFonts w:ascii="Tahoma" w:hAnsi="Tahoma" w:cs="Tahoma"/>
                </w:rPr>
                <w:id w:val="-256598056"/>
                <w:placeholder>
                  <w:docPart w:val="49A730FC433E4B5399668268C4E3982C"/>
                </w:placeholder>
              </w:sdtPr>
              <w:sdtContent>
                <w:r w:rsidR="005C21C1">
                  <w:rPr>
                    <w:rFonts w:ascii="Tahoma" w:hAnsi="Tahoma" w:cs="Tahoma"/>
                  </w:rPr>
                  <w:t>Driv</w:t>
                </w:r>
                <w:r w:rsidR="003955D7">
                  <w:rPr>
                    <w:rFonts w:ascii="Tahoma" w:hAnsi="Tahoma" w:cs="Tahoma"/>
                  </w:rPr>
                  <w:t>ing</w:t>
                </w:r>
                <w:r w:rsidR="005C21C1">
                  <w:rPr>
                    <w:rFonts w:ascii="Tahoma" w:hAnsi="Tahoma" w:cs="Tahoma"/>
                  </w:rPr>
                  <w:t xml:space="preserve"> and</w:t>
                </w:r>
                <w:r w:rsidR="00D71103">
                  <w:rPr>
                    <w:rFonts w:ascii="Tahoma" w:hAnsi="Tahoma" w:cs="Tahoma"/>
                  </w:rPr>
                  <w:t xml:space="preserve"> </w:t>
                </w:r>
                <w:r w:rsidR="005C21C1">
                  <w:rPr>
                    <w:rFonts w:ascii="Tahoma" w:hAnsi="Tahoma" w:cs="Tahoma"/>
                  </w:rPr>
                  <w:t>support</w:t>
                </w:r>
                <w:r w:rsidR="003955D7">
                  <w:rPr>
                    <w:rFonts w:ascii="Tahoma" w:hAnsi="Tahoma" w:cs="Tahoma"/>
                  </w:rPr>
                  <w:t>ing</w:t>
                </w:r>
                <w:r w:rsidR="005C21C1">
                  <w:rPr>
                    <w:rFonts w:ascii="Tahoma" w:hAnsi="Tahoma" w:cs="Tahoma"/>
                  </w:rPr>
                  <w:t xml:space="preserve"> with management of the Fleet and Authorised Drivers</w:t>
                </w:r>
              </w:sdtContent>
            </w:sdt>
          </w:p>
        </w:tc>
        <w:tc>
          <w:tcPr>
            <w:tcW w:w="2286" w:type="dxa"/>
            <w:shd w:val="clear" w:color="auto" w:fill="1478BE"/>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3A13AB92" w:rsidR="00D2671C" w:rsidRPr="00C72AB7" w:rsidRDefault="00000000" w:rsidP="006F42BE">
            <w:pPr>
              <w:rPr>
                <w:rFonts w:ascii="Tahoma" w:hAnsi="Tahoma" w:cs="Tahoma"/>
              </w:rPr>
            </w:pPr>
            <w:sdt>
              <w:sdtPr>
                <w:rPr>
                  <w:rFonts w:ascii="Tahoma" w:hAnsi="Tahoma" w:cs="Tahoma"/>
                </w:rPr>
                <w:id w:val="419526380"/>
                <w:placeholder>
                  <w:docPart w:val="FC5AF261510A4C63AF7DC0DCFF1CCD6C"/>
                </w:placeholder>
              </w:sdtPr>
              <w:sdtContent>
                <w:r w:rsidR="003955D7">
                  <w:rPr>
                    <w:rFonts w:ascii="Tahoma" w:hAnsi="Tahoma" w:cs="Tahoma"/>
                  </w:rPr>
                  <w:t>None</w:t>
                </w:r>
              </w:sdtContent>
            </w:sdt>
          </w:p>
        </w:tc>
      </w:tr>
      <w:tr w:rsidR="00470115" w:rsidRPr="00C72AB7" w14:paraId="3C5A9922" w14:textId="77777777" w:rsidTr="00972C90">
        <w:tc>
          <w:tcPr>
            <w:tcW w:w="2160" w:type="dxa"/>
            <w:shd w:val="clear" w:color="auto" w:fill="1478BE"/>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 xml:space="preserve">Level of </w:t>
            </w:r>
            <w:proofErr w:type="gramStart"/>
            <w:r>
              <w:rPr>
                <w:rFonts w:ascii="Tahoma" w:hAnsi="Tahoma" w:cs="Tahoma"/>
                <w:szCs w:val="20"/>
              </w:rPr>
              <w:t>DBS  Check</w:t>
            </w:r>
            <w:proofErr w:type="gramEnd"/>
            <w:r>
              <w:rPr>
                <w:rFonts w:ascii="Tahoma" w:hAnsi="Tahoma" w:cs="Tahoma"/>
                <w:szCs w:val="20"/>
              </w:rPr>
              <w:t xml:space="preserve"> Required:</w:t>
            </w:r>
          </w:p>
        </w:tc>
        <w:tc>
          <w:tcPr>
            <w:tcW w:w="2784" w:type="dxa"/>
          </w:tcPr>
          <w:p w14:paraId="00009682" w14:textId="6487D9B9" w:rsidR="00470115" w:rsidRPr="00C72AB7" w:rsidRDefault="00000000" w:rsidP="00422859">
            <w:pPr>
              <w:rPr>
                <w:rFonts w:ascii="Tahoma" w:hAnsi="Tahoma" w:cs="Tahoma"/>
              </w:rPr>
            </w:pPr>
            <w:sdt>
              <w:sdtPr>
                <w:rPr>
                  <w:rFonts w:ascii="Tahoma" w:hAnsi="Tahoma" w:cs="Tahoma"/>
                </w:rPr>
                <w:id w:val="2022902622"/>
                <w:placeholder>
                  <w:docPart w:val="DCBE871B39844D0AA87C2F9C68D99996"/>
                </w:placeholder>
              </w:sdtPr>
              <w:sdtContent>
                <w:r w:rsidR="000013CB">
                  <w:rPr>
                    <w:rFonts w:ascii="Tahoma" w:hAnsi="Tahoma" w:cs="Tahoma"/>
                  </w:rPr>
                  <w:t xml:space="preserve">Enhanced with barring </w:t>
                </w:r>
              </w:sdtContent>
            </w:sdt>
          </w:p>
        </w:tc>
        <w:tc>
          <w:tcPr>
            <w:tcW w:w="2286" w:type="dxa"/>
            <w:shd w:val="clear" w:color="auto" w:fill="1478BE"/>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369924E2" w:rsidR="00470115" w:rsidRPr="00C72AB7" w:rsidRDefault="00000000" w:rsidP="006F42BE">
            <w:pPr>
              <w:rPr>
                <w:rFonts w:ascii="Tahoma" w:hAnsi="Tahoma" w:cs="Tahoma"/>
              </w:rPr>
            </w:pPr>
            <w:sdt>
              <w:sdtPr>
                <w:rPr>
                  <w:rFonts w:ascii="Tahoma" w:hAnsi="Tahoma" w:cs="Tahoma"/>
                </w:rPr>
                <w:id w:val="-1425333420"/>
                <w:placeholder>
                  <w:docPart w:val="0526392B9AB846EB94D6A8FFA3219D81"/>
                </w:placeholder>
              </w:sdtPr>
              <w:sdtContent>
                <w:r w:rsidR="00F331EE">
                  <w:rPr>
                    <w:rFonts w:ascii="Tahoma" w:hAnsi="Tahoma" w:cs="Tahoma"/>
                  </w:rPr>
                  <w:t>Support Group Transport Lead</w:t>
                </w:r>
              </w:sdtContent>
            </w:sdt>
          </w:p>
        </w:tc>
      </w:tr>
      <w:tr w:rsidR="00D50E7F" w:rsidRPr="00C72AB7" w14:paraId="57A87A2A" w14:textId="77777777" w:rsidTr="00972C90">
        <w:trPr>
          <w:gridAfter w:val="2"/>
          <w:wAfter w:w="4979" w:type="dxa"/>
        </w:trPr>
        <w:tc>
          <w:tcPr>
            <w:tcW w:w="2160" w:type="dxa"/>
            <w:shd w:val="clear" w:color="auto" w:fill="1478BE"/>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399E20C2" w:rsidR="00D50E7F" w:rsidRDefault="00000000" w:rsidP="00422859">
            <w:pPr>
              <w:rPr>
                <w:rFonts w:ascii="Tahoma" w:hAnsi="Tahoma" w:cs="Tahoma"/>
              </w:rPr>
            </w:pPr>
            <w:sdt>
              <w:sdtPr>
                <w:rPr>
                  <w:rFonts w:ascii="Tahoma" w:hAnsi="Tahoma" w:cs="Tahoma"/>
                </w:rPr>
                <w:id w:val="-1416549673"/>
                <w:placeholder>
                  <w:docPart w:val="BEE2F7BBDE0141BDB83296A06C36DF23"/>
                </w:placeholder>
              </w:sdtPr>
              <w:sdtContent>
                <w:r w:rsidR="00F331EE">
                  <w:rPr>
                    <w:rStyle w:val="PlaceholderText"/>
                  </w:rPr>
                  <w:t>Yes</w:t>
                </w:r>
              </w:sdtContent>
            </w:sdt>
          </w:p>
        </w:tc>
      </w:tr>
      <w:tr w:rsidR="006F42BE" w:rsidRPr="00C72AB7" w14:paraId="30BD1735" w14:textId="77777777" w:rsidTr="00972C90">
        <w:tc>
          <w:tcPr>
            <w:tcW w:w="9923" w:type="dxa"/>
            <w:gridSpan w:val="4"/>
            <w:tcBorders>
              <w:top w:val="nil"/>
            </w:tcBorders>
            <w:shd w:val="clear" w:color="auto" w:fill="1478BE"/>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p w14:paraId="0FD8F0E5" w14:textId="277A639F" w:rsidR="008F6B36" w:rsidRPr="00F331EE" w:rsidRDefault="000013CB" w:rsidP="006F42BE">
            <w:pPr>
              <w:pStyle w:val="Heading1"/>
              <w:rPr>
                <w:rFonts w:ascii="Aptos" w:eastAsiaTheme="minorEastAsia" w:hAnsi="Aptos" w:cs="Tahoma"/>
                <w:b w:val="0"/>
                <w:smallCaps w:val="0"/>
                <w:sz w:val="24"/>
                <w:szCs w:val="24"/>
              </w:rPr>
            </w:pPr>
            <w:r w:rsidRPr="00B30D90">
              <w:rPr>
                <w:rFonts w:ascii="Tahoma" w:eastAsiaTheme="minorEastAsia" w:hAnsi="Tahoma" w:cs="Tahoma"/>
                <w:b w:val="0"/>
                <w:smallCaps w:val="0"/>
                <w:sz w:val="20"/>
                <w:szCs w:val="20"/>
              </w:rPr>
              <w:t>The</w:t>
            </w:r>
            <w:r w:rsidR="006F262C" w:rsidRPr="00B30D90">
              <w:rPr>
                <w:rFonts w:ascii="Tahoma" w:eastAsiaTheme="minorEastAsia" w:hAnsi="Tahoma" w:cs="Tahoma"/>
                <w:b w:val="0"/>
                <w:smallCaps w:val="0"/>
                <w:sz w:val="20"/>
                <w:szCs w:val="20"/>
              </w:rPr>
              <w:t xml:space="preserve"> Transport Supervisor will support the Group Transport </w:t>
            </w:r>
            <w:r w:rsidR="00D5572B" w:rsidRPr="00B30D90">
              <w:rPr>
                <w:rFonts w:ascii="Tahoma" w:eastAsiaTheme="minorEastAsia" w:hAnsi="Tahoma" w:cs="Tahoma"/>
                <w:b w:val="0"/>
                <w:smallCaps w:val="0"/>
                <w:sz w:val="20"/>
                <w:szCs w:val="20"/>
              </w:rPr>
              <w:t>Lead Driver</w:t>
            </w:r>
            <w:r w:rsidRPr="00B30D90">
              <w:rPr>
                <w:rFonts w:ascii="Tahoma" w:eastAsiaTheme="minorEastAsia" w:hAnsi="Tahoma" w:cs="Tahoma"/>
                <w:b w:val="0"/>
                <w:smallCaps w:val="0"/>
                <w:sz w:val="20"/>
                <w:szCs w:val="20"/>
              </w:rPr>
              <w:t xml:space="preserve"> Support</w:t>
            </w:r>
            <w:r w:rsidR="0099229B" w:rsidRPr="00B30D90">
              <w:rPr>
                <w:rFonts w:ascii="Tahoma" w:eastAsiaTheme="minorEastAsia" w:hAnsi="Tahoma" w:cs="Tahoma"/>
                <w:b w:val="0"/>
                <w:smallCaps w:val="0"/>
                <w:sz w:val="20"/>
                <w:szCs w:val="20"/>
              </w:rPr>
              <w:t xml:space="preserve"> to </w:t>
            </w:r>
            <w:r w:rsidR="00D31CB7" w:rsidRPr="00B30D90">
              <w:rPr>
                <w:rFonts w:ascii="Tahoma" w:eastAsiaTheme="minorEastAsia" w:hAnsi="Tahoma" w:cs="Tahoma"/>
                <w:b w:val="0"/>
                <w:smallCaps w:val="0"/>
                <w:sz w:val="20"/>
                <w:szCs w:val="20"/>
              </w:rPr>
              <w:t>oversee the Group’s Authorised Driver processes and fleet of vehicles</w:t>
            </w:r>
            <w:r w:rsidR="00C06348" w:rsidRPr="00B30D90">
              <w:rPr>
                <w:rFonts w:ascii="Tahoma" w:eastAsiaTheme="minorEastAsia" w:hAnsi="Tahoma" w:cs="Tahoma"/>
                <w:b w:val="0"/>
                <w:smallCaps w:val="0"/>
                <w:sz w:val="20"/>
                <w:szCs w:val="20"/>
              </w:rPr>
              <w:t xml:space="preserve"> together with supporting with the supervising the Meadow View Driver</w:t>
            </w:r>
            <w:r w:rsidR="00D5572B" w:rsidRPr="00B30D90">
              <w:rPr>
                <w:rFonts w:ascii="Tahoma" w:eastAsiaTheme="minorEastAsia" w:hAnsi="Tahoma" w:cs="Tahoma"/>
                <w:b w:val="0"/>
                <w:smallCaps w:val="0"/>
                <w:sz w:val="20"/>
                <w:szCs w:val="20"/>
              </w:rPr>
              <w:t>/Support team.</w:t>
            </w:r>
            <w:r w:rsidRPr="00B30D90">
              <w:rPr>
                <w:rFonts w:ascii="Tahoma" w:eastAsiaTheme="minorEastAsia" w:hAnsi="Tahoma" w:cs="Tahoma"/>
                <w:b w:val="0"/>
                <w:smallCaps w:val="0"/>
                <w:sz w:val="20"/>
                <w:szCs w:val="20"/>
              </w:rPr>
              <w:t xml:space="preserve"> </w:t>
            </w:r>
            <w:r w:rsidR="003E2FEB" w:rsidRPr="00B30D90">
              <w:rPr>
                <w:rFonts w:ascii="Tahoma" w:eastAsiaTheme="minorEastAsia" w:hAnsi="Tahoma" w:cs="Tahoma"/>
                <w:b w:val="0"/>
                <w:smallCaps w:val="0"/>
                <w:sz w:val="20"/>
                <w:szCs w:val="20"/>
              </w:rPr>
              <w:t xml:space="preserve">50% of the role will be </w:t>
            </w:r>
            <w:r w:rsidR="002102BF" w:rsidRPr="00B30D90">
              <w:rPr>
                <w:rFonts w:ascii="Tahoma" w:eastAsiaTheme="minorEastAsia" w:hAnsi="Tahoma" w:cs="Tahoma"/>
                <w:b w:val="0"/>
                <w:smallCaps w:val="0"/>
                <w:sz w:val="20"/>
                <w:szCs w:val="20"/>
              </w:rPr>
              <w:t xml:space="preserve">Driver Support, </w:t>
            </w:r>
            <w:r w:rsidRPr="00B30D90">
              <w:rPr>
                <w:rFonts w:ascii="Tahoma" w:eastAsiaTheme="minorEastAsia" w:hAnsi="Tahoma" w:cs="Tahoma"/>
                <w:b w:val="0"/>
                <w:smallCaps w:val="0"/>
                <w:sz w:val="20"/>
                <w:szCs w:val="20"/>
              </w:rPr>
              <w:t xml:space="preserve">facilitating and supporting safe and reliable </w:t>
            </w:r>
            <w:r w:rsidR="00D5572B" w:rsidRPr="00B30D90">
              <w:rPr>
                <w:rFonts w:ascii="Tahoma" w:eastAsiaTheme="minorEastAsia" w:hAnsi="Tahoma" w:cs="Tahoma"/>
                <w:b w:val="0"/>
                <w:smallCaps w:val="0"/>
                <w:sz w:val="20"/>
                <w:szCs w:val="20"/>
              </w:rPr>
              <w:t>transport</w:t>
            </w:r>
            <w:r w:rsidRPr="00B30D90">
              <w:rPr>
                <w:rFonts w:ascii="Tahoma" w:eastAsiaTheme="minorEastAsia" w:hAnsi="Tahoma" w:cs="Tahoma"/>
                <w:b w:val="0"/>
                <w:smallCaps w:val="0"/>
                <w:sz w:val="20"/>
                <w:szCs w:val="20"/>
              </w:rPr>
              <w:t xml:space="preserve"> for the people </w:t>
            </w:r>
            <w:r w:rsidR="002102BF" w:rsidRPr="00B30D90">
              <w:rPr>
                <w:rFonts w:ascii="Tahoma" w:eastAsiaTheme="minorEastAsia" w:hAnsi="Tahoma" w:cs="Tahoma"/>
                <w:b w:val="0"/>
                <w:smallCaps w:val="0"/>
                <w:sz w:val="20"/>
                <w:szCs w:val="20"/>
              </w:rPr>
              <w:t>we support at Meadow View</w:t>
            </w:r>
            <w:r w:rsidRPr="00B30D90">
              <w:rPr>
                <w:rFonts w:ascii="Tahoma" w:eastAsiaTheme="minorEastAsia" w:hAnsi="Tahoma" w:cs="Tahoma"/>
                <w:b w:val="0"/>
                <w:smallCaps w:val="0"/>
                <w:sz w:val="20"/>
                <w:szCs w:val="20"/>
              </w:rPr>
              <w:t xml:space="preserve">, in and around the local area. The </w:t>
            </w:r>
            <w:r w:rsidR="00381FE6" w:rsidRPr="00B30D90">
              <w:rPr>
                <w:rFonts w:ascii="Tahoma" w:eastAsiaTheme="minorEastAsia" w:hAnsi="Tahoma" w:cs="Tahoma"/>
                <w:b w:val="0"/>
                <w:smallCaps w:val="0"/>
                <w:sz w:val="20"/>
                <w:szCs w:val="20"/>
              </w:rPr>
              <w:t>role</w:t>
            </w:r>
            <w:r w:rsidRPr="00B30D90">
              <w:rPr>
                <w:rFonts w:ascii="Tahoma" w:eastAsiaTheme="minorEastAsia" w:hAnsi="Tahoma" w:cs="Tahoma"/>
                <w:b w:val="0"/>
                <w:smallCaps w:val="0"/>
                <w:sz w:val="20"/>
                <w:szCs w:val="20"/>
              </w:rPr>
              <w:t xml:space="preserve"> is also expected to support people who use our services at the location/activity itself</w:t>
            </w:r>
            <w:r w:rsidR="00F331EE">
              <w:rPr>
                <w:rFonts w:ascii="Aptos" w:eastAsiaTheme="minorEastAsia" w:hAnsi="Aptos" w:cs="Tahoma"/>
                <w:b w:val="0"/>
                <w:smallCaps w:val="0"/>
                <w:sz w:val="24"/>
                <w:szCs w:val="24"/>
              </w:rPr>
              <w:t>.</w:t>
            </w:r>
          </w:p>
        </w:tc>
      </w:tr>
      <w:tr w:rsidR="00973885" w:rsidRPr="00C72AB7" w14:paraId="6767DBB1" w14:textId="77777777" w:rsidTr="00972C90">
        <w:tc>
          <w:tcPr>
            <w:tcW w:w="9923" w:type="dxa"/>
            <w:gridSpan w:val="4"/>
            <w:tcBorders>
              <w:top w:val="nil"/>
            </w:tcBorders>
            <w:shd w:val="clear" w:color="auto" w:fill="1478BE"/>
          </w:tcPr>
          <w:p w14:paraId="1EF2E5D5" w14:textId="269AF11F" w:rsidR="00973885" w:rsidRPr="00B334CF" w:rsidRDefault="008B0739" w:rsidP="00C72AB7">
            <w:pPr>
              <w:rPr>
                <w:rFonts w:ascii="Tahoma" w:hAnsi="Tahoma" w:cs="Tahoma"/>
                <w:b/>
                <w:bCs/>
                <w:highlight w:val="yellow"/>
              </w:rPr>
            </w:pPr>
            <w:r w:rsidRPr="000013CB">
              <w:rPr>
                <w:rFonts w:ascii="Tahoma" w:hAnsi="Tahoma" w:cs="Tahoma"/>
                <w:b/>
                <w:bCs/>
              </w:rPr>
              <w:t xml:space="preserve">Key </w:t>
            </w:r>
            <w:r w:rsidR="003E3519" w:rsidRPr="000013CB">
              <w:rPr>
                <w:rFonts w:ascii="Tahoma" w:hAnsi="Tahoma" w:cs="Tahoma"/>
                <w:b/>
                <w:bCs/>
              </w:rPr>
              <w:t>R</w:t>
            </w:r>
            <w:r w:rsidRPr="000013CB">
              <w:rPr>
                <w:rFonts w:ascii="Tahoma" w:hAnsi="Tahoma" w:cs="Tahoma"/>
                <w:b/>
                <w:bCs/>
              </w:rPr>
              <w:t xml:space="preserve">ole </w:t>
            </w:r>
            <w:r w:rsidR="003E3519" w:rsidRPr="000013CB">
              <w:rPr>
                <w:rFonts w:ascii="Tahoma" w:hAnsi="Tahoma" w:cs="Tahoma"/>
                <w:b/>
                <w:bCs/>
              </w:rPr>
              <w:t>R</w:t>
            </w:r>
            <w:r w:rsidRPr="000013CB">
              <w:rPr>
                <w:rFonts w:ascii="Tahoma" w:hAnsi="Tahoma" w:cs="Tahoma"/>
                <w:b/>
                <w:bCs/>
              </w:rPr>
              <w:t>esponsibilities/</w:t>
            </w:r>
            <w:r w:rsidR="003E3519" w:rsidRPr="000013CB">
              <w:rPr>
                <w:rFonts w:ascii="Tahoma" w:hAnsi="Tahoma" w:cs="Tahoma"/>
                <w:b/>
                <w:bCs/>
              </w:rPr>
              <w:t>A</w:t>
            </w:r>
            <w:r w:rsidRPr="000013CB">
              <w:rPr>
                <w:rFonts w:ascii="Tahoma" w:hAnsi="Tahoma" w:cs="Tahoma"/>
                <w:b/>
                <w:bCs/>
              </w:rPr>
              <w:t>ccountabilities:</w:t>
            </w:r>
          </w:p>
        </w:tc>
      </w:tr>
      <w:tr w:rsidR="00D2671C" w:rsidRPr="00C72AB7" w14:paraId="2965EC9C" w14:textId="77777777" w:rsidTr="00D2671C">
        <w:tc>
          <w:tcPr>
            <w:tcW w:w="9923" w:type="dxa"/>
            <w:gridSpan w:val="4"/>
            <w:tcBorders>
              <w:top w:val="nil"/>
            </w:tcBorders>
          </w:tcPr>
          <w:sdt>
            <w:sdtPr>
              <w:rPr>
                <w:highlight w:val="yellow"/>
              </w:rPr>
              <w:id w:val="1360017696"/>
              <w:placeholder>
                <w:docPart w:val="E6D24479D91547698AF031CF3C631CD6"/>
              </w:placeholder>
            </w:sdtPr>
            <w:sdtContent>
              <w:p w14:paraId="198D2209" w14:textId="77362D38" w:rsidR="00E60C7A" w:rsidRPr="0057016E" w:rsidRDefault="00E60C7A" w:rsidP="000013CB">
                <w:pPr>
                  <w:rPr>
                    <w:rFonts w:ascii="Tahoma" w:hAnsi="Tahoma" w:cs="Tahoma"/>
                    <w:b/>
                    <w:bCs/>
                    <w:u w:val="single"/>
                  </w:rPr>
                </w:pPr>
                <w:r w:rsidRPr="0057016E">
                  <w:rPr>
                    <w:rFonts w:ascii="Tahoma" w:hAnsi="Tahoma" w:cs="Tahoma"/>
                    <w:b/>
                    <w:bCs/>
                  </w:rPr>
                  <w:t>Support</w:t>
                </w:r>
                <w:r w:rsidR="00556FB8" w:rsidRPr="0057016E">
                  <w:rPr>
                    <w:rFonts w:ascii="Tahoma" w:hAnsi="Tahoma" w:cs="Tahoma"/>
                    <w:b/>
                    <w:bCs/>
                  </w:rPr>
                  <w:t xml:space="preserve"> the</w:t>
                </w:r>
                <w:r w:rsidRPr="0057016E">
                  <w:rPr>
                    <w:rFonts w:ascii="Tahoma" w:hAnsi="Tahoma" w:cs="Tahoma"/>
                    <w:b/>
                    <w:bCs/>
                  </w:rPr>
                  <w:t xml:space="preserve"> Group Transport </w:t>
                </w:r>
                <w:proofErr w:type="gramStart"/>
                <w:r w:rsidR="00836587" w:rsidRPr="0057016E">
                  <w:rPr>
                    <w:rFonts w:ascii="Tahoma" w:hAnsi="Tahoma" w:cs="Tahoma"/>
                    <w:b/>
                    <w:bCs/>
                  </w:rPr>
                  <w:t>L</w:t>
                </w:r>
                <w:r w:rsidRPr="0057016E">
                  <w:rPr>
                    <w:rFonts w:ascii="Tahoma" w:hAnsi="Tahoma" w:cs="Tahoma"/>
                    <w:b/>
                    <w:bCs/>
                  </w:rPr>
                  <w:t>ead</w:t>
                </w:r>
                <w:proofErr w:type="gramEnd"/>
                <w:r w:rsidRPr="0057016E">
                  <w:rPr>
                    <w:rFonts w:ascii="Tahoma" w:hAnsi="Tahoma" w:cs="Tahoma"/>
                    <w:b/>
                    <w:bCs/>
                  </w:rPr>
                  <w:t xml:space="preserve"> to:</w:t>
                </w:r>
              </w:p>
              <w:p w14:paraId="3322B11A" w14:textId="345D4534" w:rsidR="00F331EE" w:rsidRPr="00556FB8" w:rsidRDefault="00E60C7A" w:rsidP="004F3C90">
                <w:pPr>
                  <w:pStyle w:val="ListParagraph"/>
                  <w:numPr>
                    <w:ilvl w:val="0"/>
                    <w:numId w:val="16"/>
                  </w:numPr>
                  <w:rPr>
                    <w:rFonts w:ascii="Tahoma" w:hAnsi="Tahoma" w:cs="Tahoma"/>
                  </w:rPr>
                </w:pPr>
                <w:r w:rsidRPr="00556FB8">
                  <w:rPr>
                    <w:rFonts w:ascii="Tahoma" w:eastAsia="Tahoma" w:hAnsi="Tahoma" w:cs="Tahoma"/>
                  </w:rPr>
                  <w:t>E</w:t>
                </w:r>
                <w:r w:rsidR="00AC4757" w:rsidRPr="00556FB8">
                  <w:rPr>
                    <w:rFonts w:ascii="Tahoma" w:eastAsia="Tahoma" w:hAnsi="Tahoma" w:cs="Tahoma"/>
                  </w:rPr>
                  <w:t>nsure</w:t>
                </w:r>
                <w:r w:rsidR="00661252" w:rsidRPr="00556FB8">
                  <w:rPr>
                    <w:rFonts w:ascii="Tahoma" w:eastAsia="Tahoma" w:hAnsi="Tahoma" w:cs="Tahoma"/>
                  </w:rPr>
                  <w:t xml:space="preserve"> </w:t>
                </w:r>
                <w:r w:rsidR="00973EB5" w:rsidRPr="00556FB8">
                  <w:rPr>
                    <w:rFonts w:ascii="Tahoma" w:eastAsia="Tahoma" w:hAnsi="Tahoma" w:cs="Tahoma"/>
                  </w:rPr>
                  <w:t>all Services</w:t>
                </w:r>
                <w:r w:rsidR="00661252" w:rsidRPr="00556FB8">
                  <w:rPr>
                    <w:rFonts w:ascii="Tahoma" w:eastAsia="Tahoma" w:hAnsi="Tahoma" w:cs="Tahoma"/>
                  </w:rPr>
                  <w:t xml:space="preserve"> </w:t>
                </w:r>
                <w:r w:rsidR="00AC4757" w:rsidRPr="00556FB8">
                  <w:rPr>
                    <w:rFonts w:ascii="Tahoma" w:eastAsia="Tahoma" w:hAnsi="Tahoma" w:cs="Tahoma"/>
                  </w:rPr>
                  <w:t>maintain</w:t>
                </w:r>
                <w:r w:rsidR="00661252" w:rsidRPr="00556FB8">
                  <w:rPr>
                    <w:rFonts w:ascii="Tahoma" w:eastAsia="Tahoma" w:hAnsi="Tahoma" w:cs="Tahoma"/>
                  </w:rPr>
                  <w:t xml:space="preserve"> compliance with H&amp;S 1.9 Safe Driving Policy</w:t>
                </w:r>
                <w:r w:rsidR="00661252" w:rsidRPr="00556FB8">
                  <w:rPr>
                    <w:rFonts w:ascii="Tahoma" w:eastAsia="Tahoma" w:hAnsi="Tahoma" w:cs="Tahoma"/>
                  </w:rPr>
                  <w:t>.</w:t>
                </w:r>
              </w:p>
              <w:p w14:paraId="31830BBB" w14:textId="5FE5D0F2" w:rsidR="00AC4757" w:rsidRPr="00556FB8" w:rsidRDefault="00E60C7A" w:rsidP="004F3C90">
                <w:pPr>
                  <w:pStyle w:val="ListParagraph"/>
                  <w:numPr>
                    <w:ilvl w:val="0"/>
                    <w:numId w:val="16"/>
                  </w:numPr>
                  <w:rPr>
                    <w:rFonts w:ascii="Tahoma" w:hAnsi="Tahoma" w:cs="Tahoma"/>
                  </w:rPr>
                </w:pPr>
                <w:r w:rsidRPr="00556FB8">
                  <w:rPr>
                    <w:rFonts w:ascii="Tahoma" w:eastAsia="Tahoma" w:hAnsi="Tahoma" w:cs="Tahoma"/>
                  </w:rPr>
                  <w:t>M</w:t>
                </w:r>
                <w:r w:rsidR="001F27D7" w:rsidRPr="00556FB8">
                  <w:rPr>
                    <w:rFonts w:ascii="Tahoma" w:eastAsia="Tahoma" w:hAnsi="Tahoma" w:cs="Tahoma"/>
                  </w:rPr>
                  <w:t>anag</w:t>
                </w:r>
                <w:r w:rsidR="001F27D7" w:rsidRPr="00556FB8">
                  <w:rPr>
                    <w:rFonts w:ascii="Tahoma" w:eastAsia="Tahoma" w:hAnsi="Tahoma" w:cs="Tahoma"/>
                  </w:rPr>
                  <w:t>e</w:t>
                </w:r>
                <w:r w:rsidR="001F27D7" w:rsidRPr="00556FB8">
                  <w:rPr>
                    <w:rFonts w:ascii="Tahoma" w:eastAsia="Tahoma" w:hAnsi="Tahoma" w:cs="Tahoma"/>
                  </w:rPr>
                  <w:t xml:space="preserve"> the Group’s Authorised Driver process via online Driver Management System. </w:t>
                </w:r>
              </w:p>
              <w:p w14:paraId="6E6D2836" w14:textId="77777777" w:rsidR="00653C81" w:rsidRPr="00556FB8" w:rsidRDefault="00653C81" w:rsidP="004F3C90">
                <w:pPr>
                  <w:pStyle w:val="ListParagraph"/>
                  <w:numPr>
                    <w:ilvl w:val="0"/>
                    <w:numId w:val="16"/>
                  </w:numPr>
                  <w:rPr>
                    <w:rFonts w:ascii="Tahoma" w:eastAsia="Tahoma" w:hAnsi="Tahoma" w:cs="Tahoma"/>
                  </w:rPr>
                </w:pPr>
                <w:r w:rsidRPr="00556FB8">
                  <w:rPr>
                    <w:rFonts w:ascii="Tahoma" w:eastAsia="Tahoma" w:hAnsi="Tahoma" w:cs="Tahoma"/>
                  </w:rPr>
                  <w:t xml:space="preserve">Maintain and update the master Fleet spreadsheet to track and monitor the mileage, MOT &amp; servicing dates, repair costs and condition of all Group fleet vehicles and People we Support’s Motability vehicles.  </w:t>
                </w:r>
              </w:p>
              <w:p w14:paraId="2134F1AF" w14:textId="77777777" w:rsidR="0099084C" w:rsidRPr="00556FB8" w:rsidRDefault="0099084C" w:rsidP="004F3C90">
                <w:pPr>
                  <w:pStyle w:val="ListParagraph"/>
                  <w:numPr>
                    <w:ilvl w:val="0"/>
                    <w:numId w:val="16"/>
                  </w:numPr>
                  <w:rPr>
                    <w:rFonts w:ascii="Tahoma" w:eastAsia="Tahoma" w:hAnsi="Tahoma" w:cs="Tahoma"/>
                  </w:rPr>
                </w:pPr>
                <w:r w:rsidRPr="00556FB8">
                  <w:rPr>
                    <w:rFonts w:ascii="Tahoma" w:eastAsia="Tahoma" w:hAnsi="Tahoma" w:cs="Tahoma"/>
                  </w:rPr>
                  <w:t>Maintain the Group’s Motor Insurance Database (MID) Fleet information – adding and removing vehicles from cover as required.</w:t>
                </w:r>
              </w:p>
              <w:p w14:paraId="5969B168" w14:textId="46DAC2B1" w:rsidR="00E60C7A" w:rsidRPr="00556FB8" w:rsidRDefault="00836587" w:rsidP="004F3C90">
                <w:pPr>
                  <w:pStyle w:val="ListParagraph"/>
                  <w:numPr>
                    <w:ilvl w:val="0"/>
                    <w:numId w:val="16"/>
                  </w:numPr>
                  <w:rPr>
                    <w:rFonts w:ascii="Tahoma" w:hAnsi="Tahoma" w:cs="Tahoma"/>
                  </w:rPr>
                </w:pPr>
                <w:r w:rsidRPr="00556FB8">
                  <w:rPr>
                    <w:rFonts w:ascii="Tahoma" w:eastAsia="Tahoma" w:hAnsi="Tahoma" w:cs="Tahoma"/>
                  </w:rPr>
                  <w:t>R</w:t>
                </w:r>
                <w:r w:rsidRPr="00556FB8">
                  <w:rPr>
                    <w:rFonts w:ascii="Tahoma" w:eastAsia="Tahoma" w:hAnsi="Tahoma" w:cs="Tahoma"/>
                  </w:rPr>
                  <w:t>eport all Road Traffic Accidents/vehicle incidents and vehicle defects</w:t>
                </w:r>
                <w:r w:rsidR="00E17DE3" w:rsidRPr="00556FB8">
                  <w:rPr>
                    <w:rFonts w:ascii="Tahoma" w:eastAsia="Tahoma" w:hAnsi="Tahoma" w:cs="Tahoma"/>
                  </w:rPr>
                  <w:t>.</w:t>
                </w:r>
              </w:p>
              <w:p w14:paraId="01E558D2" w14:textId="70E78B95" w:rsidR="005A7EDC" w:rsidRPr="00556FB8" w:rsidRDefault="00556FB8" w:rsidP="004F3C90">
                <w:pPr>
                  <w:pStyle w:val="ListParagraph"/>
                  <w:numPr>
                    <w:ilvl w:val="0"/>
                    <w:numId w:val="16"/>
                  </w:numPr>
                  <w:rPr>
                    <w:rFonts w:ascii="Tahoma" w:eastAsia="Tahoma" w:hAnsi="Tahoma" w:cs="Tahoma"/>
                  </w:rPr>
                </w:pPr>
                <w:r w:rsidRPr="00556FB8">
                  <w:rPr>
                    <w:rFonts w:ascii="Tahoma" w:eastAsia="Tahoma" w:hAnsi="Tahoma" w:cs="Tahoma"/>
                  </w:rPr>
                  <w:t>Manage fleet vehicle servicing and repairs through HG main garages.</w:t>
                </w:r>
              </w:p>
              <w:p w14:paraId="3231E207" w14:textId="4E8D876F" w:rsidR="00E17DE3" w:rsidRPr="00556FB8" w:rsidRDefault="00AB5585" w:rsidP="004F3C90">
                <w:pPr>
                  <w:pStyle w:val="ListParagraph"/>
                  <w:numPr>
                    <w:ilvl w:val="0"/>
                    <w:numId w:val="16"/>
                  </w:numPr>
                  <w:rPr>
                    <w:rFonts w:ascii="Tahoma" w:hAnsi="Tahoma" w:cs="Tahoma"/>
                  </w:rPr>
                </w:pPr>
                <w:r w:rsidRPr="00556FB8">
                  <w:rPr>
                    <w:rFonts w:ascii="Tahoma" w:eastAsia="Tahoma" w:hAnsi="Tahoma" w:cs="Tahoma"/>
                  </w:rPr>
                  <w:t>Supervise</w:t>
                </w:r>
                <w:r w:rsidR="00D91FA9" w:rsidRPr="00556FB8">
                  <w:rPr>
                    <w:rFonts w:ascii="Tahoma" w:eastAsia="Tahoma" w:hAnsi="Tahoma" w:cs="Tahoma"/>
                  </w:rPr>
                  <w:t xml:space="preserve"> the</w:t>
                </w:r>
                <w:r w:rsidRPr="00556FB8">
                  <w:rPr>
                    <w:rFonts w:ascii="Tahoma" w:eastAsia="Tahoma" w:hAnsi="Tahoma" w:cs="Tahoma"/>
                  </w:rPr>
                  <w:t xml:space="preserve"> </w:t>
                </w:r>
                <w:r w:rsidRPr="00556FB8">
                  <w:rPr>
                    <w:rFonts w:ascii="Tahoma" w:eastAsia="Tahoma" w:hAnsi="Tahoma" w:cs="Tahoma"/>
                  </w:rPr>
                  <w:t>Meadow View Driver Support</w:t>
                </w:r>
                <w:r w:rsidRPr="00556FB8">
                  <w:rPr>
                    <w:rFonts w:ascii="Tahoma" w:eastAsia="Tahoma" w:hAnsi="Tahoma" w:cs="Tahoma"/>
                  </w:rPr>
                  <w:t xml:space="preserve"> team</w:t>
                </w:r>
                <w:r w:rsidR="007E18F9" w:rsidRPr="00556FB8">
                  <w:rPr>
                    <w:rFonts w:ascii="Tahoma" w:eastAsia="Tahoma" w:hAnsi="Tahoma" w:cs="Tahoma"/>
                  </w:rPr>
                  <w:t>.</w:t>
                </w:r>
              </w:p>
              <w:p w14:paraId="014DFB94" w14:textId="77777777" w:rsidR="00556FB8" w:rsidRDefault="00556FB8" w:rsidP="00556FB8">
                <w:pPr>
                  <w:pStyle w:val="ListParagraph"/>
                  <w:rPr>
                    <w:rFonts w:ascii="Tahoma" w:eastAsia="Tahoma" w:hAnsi="Tahoma" w:cs="Tahoma"/>
                  </w:rPr>
                </w:pPr>
              </w:p>
              <w:p w14:paraId="0257A4B3" w14:textId="4B67D949" w:rsidR="00556FB8" w:rsidRPr="0057016E" w:rsidRDefault="00BE3F9E" w:rsidP="00556FB8">
                <w:pPr>
                  <w:rPr>
                    <w:rFonts w:ascii="Tahoma" w:hAnsi="Tahoma" w:cs="Tahoma"/>
                    <w:b/>
                    <w:bCs/>
                  </w:rPr>
                </w:pPr>
                <w:r w:rsidRPr="0057016E">
                  <w:rPr>
                    <w:rFonts w:ascii="Tahoma" w:hAnsi="Tahoma" w:cs="Tahoma"/>
                    <w:b/>
                    <w:bCs/>
                  </w:rPr>
                  <w:t>Driver Support:</w:t>
                </w:r>
              </w:p>
              <w:p w14:paraId="120FD94B" w14:textId="2398F494" w:rsidR="000013CB" w:rsidRPr="00F162CD" w:rsidRDefault="00C05F3D" w:rsidP="004F3C90">
                <w:pPr>
                  <w:pStyle w:val="ListParagraph"/>
                  <w:numPr>
                    <w:ilvl w:val="0"/>
                    <w:numId w:val="16"/>
                  </w:numPr>
                  <w:rPr>
                    <w:rFonts w:ascii="Tahoma" w:hAnsi="Tahoma" w:cs="Tahoma"/>
                  </w:rPr>
                </w:pPr>
                <w:r>
                  <w:rPr>
                    <w:rFonts w:ascii="Tahoma" w:hAnsi="Tahoma" w:cs="Tahoma"/>
                  </w:rPr>
                  <w:t>D</w:t>
                </w:r>
                <w:r w:rsidR="000013CB" w:rsidRPr="00F162CD">
                  <w:rPr>
                    <w:rFonts w:ascii="Tahoma" w:hAnsi="Tahoma" w:cs="Tahoma"/>
                  </w:rPr>
                  <w:t>rive authorised vehicle</w:t>
                </w:r>
                <w:r w:rsidR="00BF79C0">
                  <w:rPr>
                    <w:rFonts w:ascii="Tahoma" w:hAnsi="Tahoma" w:cs="Tahoma"/>
                  </w:rPr>
                  <w:t>s</w:t>
                </w:r>
                <w:r w:rsidR="000013CB" w:rsidRPr="00F162CD">
                  <w:rPr>
                    <w:rFonts w:ascii="Tahoma" w:hAnsi="Tahoma" w:cs="Tahoma"/>
                  </w:rPr>
                  <w:t xml:space="preserve"> to ensure a safe commute for the people who use our service</w:t>
                </w:r>
                <w:r w:rsidR="00F331EE" w:rsidRPr="00F162CD">
                  <w:rPr>
                    <w:rFonts w:ascii="Tahoma" w:hAnsi="Tahoma" w:cs="Tahoma"/>
                  </w:rPr>
                  <w:t>s</w:t>
                </w:r>
                <w:r w:rsidR="000013CB" w:rsidRPr="00F162CD">
                  <w:rPr>
                    <w:rFonts w:ascii="Tahoma" w:hAnsi="Tahoma" w:cs="Tahoma"/>
                  </w:rPr>
                  <w:t xml:space="preserve">. </w:t>
                </w:r>
              </w:p>
              <w:p w14:paraId="050FBC0F" w14:textId="2B1553F9" w:rsidR="000013CB" w:rsidRPr="00F162CD" w:rsidRDefault="00C05F3D" w:rsidP="004F3C90">
                <w:pPr>
                  <w:pStyle w:val="ListParagraph"/>
                  <w:numPr>
                    <w:ilvl w:val="0"/>
                    <w:numId w:val="16"/>
                  </w:numPr>
                  <w:rPr>
                    <w:rFonts w:ascii="Tahoma" w:hAnsi="Tahoma" w:cs="Tahoma"/>
                  </w:rPr>
                </w:pPr>
                <w:r>
                  <w:rPr>
                    <w:rFonts w:ascii="Tahoma" w:hAnsi="Tahoma" w:cs="Tahoma"/>
                  </w:rPr>
                  <w:t>A</w:t>
                </w:r>
                <w:r w:rsidR="000013CB" w:rsidRPr="00F162CD">
                  <w:rPr>
                    <w:rFonts w:ascii="Tahoma" w:hAnsi="Tahoma" w:cs="Tahoma"/>
                  </w:rPr>
                  <w:t>ctively support the people using our service</w:t>
                </w:r>
                <w:r>
                  <w:rPr>
                    <w:rFonts w:ascii="Tahoma" w:hAnsi="Tahoma" w:cs="Tahoma"/>
                  </w:rPr>
                  <w:t>s</w:t>
                </w:r>
                <w:r w:rsidR="000013CB" w:rsidRPr="00F162CD">
                  <w:rPr>
                    <w:rFonts w:ascii="Tahoma" w:hAnsi="Tahoma" w:cs="Tahoma"/>
                  </w:rPr>
                  <w:t xml:space="preserve"> throughout any activity and in line with individual support plans.</w:t>
                </w:r>
              </w:p>
              <w:p w14:paraId="1A2E396B" w14:textId="5953933C" w:rsidR="00AC4895" w:rsidRDefault="00C05F3D" w:rsidP="004F3C90">
                <w:pPr>
                  <w:pStyle w:val="ListParagraph"/>
                  <w:numPr>
                    <w:ilvl w:val="0"/>
                    <w:numId w:val="16"/>
                  </w:numPr>
                  <w:rPr>
                    <w:rFonts w:ascii="Tahoma" w:hAnsi="Tahoma" w:cs="Tahoma"/>
                  </w:rPr>
                </w:pPr>
                <w:r>
                  <w:rPr>
                    <w:rFonts w:ascii="Tahoma" w:hAnsi="Tahoma" w:cs="Tahoma"/>
                  </w:rPr>
                  <w:t>L</w:t>
                </w:r>
                <w:r w:rsidR="000013CB" w:rsidRPr="00F162CD">
                  <w:rPr>
                    <w:rFonts w:ascii="Tahoma" w:hAnsi="Tahoma" w:cs="Tahoma"/>
                  </w:rPr>
                  <w:t xml:space="preserve">isten and keep effective records/documentation of each journey (requested and completed), including names, times and locations </w:t>
                </w:r>
              </w:p>
              <w:p w14:paraId="58BB9FF1" w14:textId="364DDC97" w:rsidR="00AC4895" w:rsidRDefault="00C05F3D" w:rsidP="004F3C90">
                <w:pPr>
                  <w:pStyle w:val="ListParagraph"/>
                  <w:numPr>
                    <w:ilvl w:val="0"/>
                    <w:numId w:val="16"/>
                  </w:numPr>
                  <w:rPr>
                    <w:rFonts w:ascii="Tahoma" w:hAnsi="Tahoma" w:cs="Tahoma"/>
                  </w:rPr>
                </w:pPr>
                <w:r>
                  <w:rPr>
                    <w:rFonts w:ascii="Tahoma" w:hAnsi="Tahoma" w:cs="Tahoma"/>
                  </w:rPr>
                  <w:t>A</w:t>
                </w:r>
                <w:r w:rsidR="000013CB" w:rsidRPr="00AC4895">
                  <w:rPr>
                    <w:rFonts w:ascii="Tahoma" w:hAnsi="Tahoma" w:cs="Tahoma"/>
                  </w:rPr>
                  <w:t>ssist people who use our service</w:t>
                </w:r>
                <w:r>
                  <w:rPr>
                    <w:rFonts w:ascii="Tahoma" w:hAnsi="Tahoma" w:cs="Tahoma"/>
                  </w:rPr>
                  <w:t>s</w:t>
                </w:r>
                <w:r w:rsidR="000013CB" w:rsidRPr="00AC4895">
                  <w:rPr>
                    <w:rFonts w:ascii="Tahoma" w:hAnsi="Tahoma" w:cs="Tahoma"/>
                  </w:rPr>
                  <w:t xml:space="preserve"> in and out of the vehicle (as appropriate) and assist with any luggage/additional items. </w:t>
                </w:r>
              </w:p>
              <w:p w14:paraId="1CDFD4D5" w14:textId="77777777" w:rsidR="00900101" w:rsidRDefault="00C05F3D" w:rsidP="004F3C90">
                <w:pPr>
                  <w:pStyle w:val="ListParagraph"/>
                  <w:numPr>
                    <w:ilvl w:val="0"/>
                    <w:numId w:val="16"/>
                  </w:numPr>
                  <w:rPr>
                    <w:rFonts w:ascii="Tahoma" w:hAnsi="Tahoma" w:cs="Tahoma"/>
                  </w:rPr>
                </w:pPr>
                <w:r>
                  <w:rPr>
                    <w:rFonts w:ascii="Tahoma" w:hAnsi="Tahoma" w:cs="Tahoma"/>
                  </w:rPr>
                  <w:t>K</w:t>
                </w:r>
                <w:r w:rsidR="000013CB" w:rsidRPr="00AC4895">
                  <w:rPr>
                    <w:rFonts w:ascii="Tahoma" w:hAnsi="Tahoma" w:cs="Tahoma"/>
                  </w:rPr>
                  <w:t>eep vehicle</w:t>
                </w:r>
                <w:r w:rsidR="00AC4895">
                  <w:rPr>
                    <w:rFonts w:ascii="Tahoma" w:hAnsi="Tahoma" w:cs="Tahoma"/>
                  </w:rPr>
                  <w:t xml:space="preserve">s </w:t>
                </w:r>
                <w:r w:rsidR="000013CB" w:rsidRPr="00AC4895">
                  <w:rPr>
                    <w:rFonts w:ascii="Tahoma" w:hAnsi="Tahoma" w:cs="Tahoma"/>
                  </w:rPr>
                  <w:t xml:space="preserve">in a clean and safe working order, both inside and out. </w:t>
                </w:r>
              </w:p>
              <w:p w14:paraId="77E35EFE" w14:textId="77777777" w:rsidR="00900101" w:rsidRDefault="00900101" w:rsidP="004F3C90">
                <w:pPr>
                  <w:pStyle w:val="ListParagraph"/>
                  <w:numPr>
                    <w:ilvl w:val="0"/>
                    <w:numId w:val="16"/>
                  </w:numPr>
                  <w:rPr>
                    <w:rFonts w:ascii="Tahoma" w:hAnsi="Tahoma" w:cs="Tahoma"/>
                  </w:rPr>
                </w:pPr>
                <w:r>
                  <w:rPr>
                    <w:rFonts w:ascii="Tahoma" w:hAnsi="Tahoma" w:cs="Tahoma"/>
                  </w:rPr>
                  <w:t>W</w:t>
                </w:r>
                <w:r w:rsidR="000013CB" w:rsidRPr="00900101">
                  <w:rPr>
                    <w:rFonts w:ascii="Tahoma" w:hAnsi="Tahoma" w:cs="Tahoma"/>
                  </w:rPr>
                  <w:t xml:space="preserve">ork flexibly to accommodate the requirements of the service as requested by the needs of people who use our services. </w:t>
                </w:r>
              </w:p>
              <w:p w14:paraId="32DC67F0" w14:textId="77777777" w:rsidR="00900101" w:rsidRDefault="00900101" w:rsidP="004F3C90">
                <w:pPr>
                  <w:pStyle w:val="ListParagraph"/>
                  <w:numPr>
                    <w:ilvl w:val="0"/>
                    <w:numId w:val="16"/>
                  </w:numPr>
                  <w:rPr>
                    <w:rFonts w:ascii="Tahoma" w:hAnsi="Tahoma" w:cs="Tahoma"/>
                  </w:rPr>
                </w:pPr>
                <w:proofErr w:type="gramStart"/>
                <w:r>
                  <w:rPr>
                    <w:rFonts w:ascii="Tahoma" w:hAnsi="Tahoma" w:cs="Tahoma"/>
                  </w:rPr>
                  <w:t>B</w:t>
                </w:r>
                <w:r w:rsidR="000013CB" w:rsidRPr="00900101">
                  <w:rPr>
                    <w:rFonts w:ascii="Tahoma" w:hAnsi="Tahoma" w:cs="Tahoma"/>
                  </w:rPr>
                  <w:t>e patient at all times</w:t>
                </w:r>
                <w:proofErr w:type="gramEnd"/>
                <w:r w:rsidR="000013CB" w:rsidRPr="00900101">
                  <w:rPr>
                    <w:rFonts w:ascii="Tahoma" w:hAnsi="Tahoma" w:cs="Tahoma"/>
                  </w:rPr>
                  <w:t xml:space="preserve"> and take responsibility for the people you are supporting whilst providing this service. </w:t>
                </w:r>
              </w:p>
              <w:p w14:paraId="4CD95980" w14:textId="117F242C" w:rsidR="000013CB" w:rsidRDefault="00900101" w:rsidP="004F3C90">
                <w:pPr>
                  <w:pStyle w:val="ListParagraph"/>
                  <w:numPr>
                    <w:ilvl w:val="0"/>
                    <w:numId w:val="16"/>
                  </w:numPr>
                  <w:rPr>
                    <w:rFonts w:ascii="Tahoma" w:hAnsi="Tahoma" w:cs="Tahoma"/>
                  </w:rPr>
                </w:pPr>
                <w:r>
                  <w:rPr>
                    <w:rFonts w:ascii="Tahoma" w:hAnsi="Tahoma" w:cs="Tahoma"/>
                  </w:rPr>
                  <w:t>S</w:t>
                </w:r>
                <w:r w:rsidR="000013CB" w:rsidRPr="00900101">
                  <w:rPr>
                    <w:rFonts w:ascii="Tahoma" w:hAnsi="Tahoma" w:cs="Tahoma"/>
                  </w:rPr>
                  <w:t xml:space="preserve">upport people who use our services who exhibit challenging behaviours, safely and supportively, by using the skills and approved approaches learnt through training; promoting positive behaviour management. </w:t>
                </w:r>
              </w:p>
              <w:p w14:paraId="44DAE157" w14:textId="77777777" w:rsidR="00900101" w:rsidRPr="004F3C90" w:rsidRDefault="00900101" w:rsidP="004F3C90">
                <w:pPr>
                  <w:ind w:left="360"/>
                  <w:rPr>
                    <w:rFonts w:ascii="Tahoma" w:hAnsi="Tahoma" w:cs="Tahoma"/>
                  </w:rPr>
                </w:pPr>
              </w:p>
              <w:p w14:paraId="73734121" w14:textId="756AA0B6" w:rsidR="00D2671C" w:rsidRPr="00AC37F2" w:rsidRDefault="004F3C90" w:rsidP="000013CB">
                <w:pPr>
                  <w:pStyle w:val="ListParagraph"/>
                  <w:numPr>
                    <w:ilvl w:val="0"/>
                    <w:numId w:val="16"/>
                  </w:numPr>
                  <w:rPr>
                    <w:rFonts w:ascii="Tahoma" w:eastAsia="Tahoma" w:hAnsi="Tahoma" w:cs="Tahoma"/>
                  </w:rPr>
                </w:pPr>
                <w:r>
                  <w:rPr>
                    <w:rFonts w:ascii="Tahoma" w:eastAsia="Tahoma" w:hAnsi="Tahoma" w:cs="Tahoma"/>
                  </w:rPr>
                  <w:lastRenderedPageBreak/>
                  <w:t>M</w:t>
                </w:r>
                <w:r w:rsidRPr="00DB6023">
                  <w:rPr>
                    <w:rFonts w:ascii="Tahoma" w:eastAsia="Tahoma" w:hAnsi="Tahoma" w:cs="Tahoma"/>
                  </w:rPr>
                  <w:t>aintain and develop up-to-date professional knowledge and skills through training</w:t>
                </w:r>
                <w:r>
                  <w:rPr>
                    <w:rFonts w:ascii="Tahoma" w:eastAsia="Tahoma" w:hAnsi="Tahoma" w:cs="Tahoma"/>
                  </w:rPr>
                  <w:t xml:space="preserve"> and</w:t>
                </w:r>
                <w:r w:rsidRPr="00DB6023">
                  <w:rPr>
                    <w:rFonts w:ascii="Tahoma" w:eastAsia="Tahoma" w:hAnsi="Tahoma" w:cs="Tahoma"/>
                  </w:rPr>
                  <w:t xml:space="preserve"> incorporate the same into practice. </w:t>
                </w:r>
              </w:p>
            </w:sdtContent>
          </w:sdt>
          <w:p w14:paraId="54F1E8B4" w14:textId="77777777" w:rsidR="00D2671C" w:rsidRPr="000013CB" w:rsidRDefault="00D2671C" w:rsidP="00C72AB7">
            <w:pPr>
              <w:rPr>
                <w:rFonts w:ascii="Tahoma" w:hAnsi="Tahoma" w:cs="Tahoma"/>
              </w:rPr>
            </w:pPr>
          </w:p>
          <w:p w14:paraId="0A8F5703" w14:textId="77777777" w:rsidR="00D2671C" w:rsidRPr="000013CB" w:rsidRDefault="00D2671C" w:rsidP="00F71BBD">
            <w:pPr>
              <w:rPr>
                <w:rFonts w:ascii="Tahoma" w:eastAsia="Times New Roman" w:hAnsi="Tahoma" w:cs="Tahoma"/>
                <w:color w:val="000000" w:themeColor="text1"/>
                <w:lang w:eastAsia="en-GB"/>
              </w:rPr>
            </w:pPr>
            <w:r w:rsidRPr="000013CB">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C652DE" w14:textId="7D85FA4B" w:rsidR="00F71BBD" w:rsidRPr="00B334CF" w:rsidRDefault="00F71BBD" w:rsidP="00F71BBD">
            <w:pPr>
              <w:rPr>
                <w:rFonts w:ascii="Tahoma" w:eastAsia="Times New Roman" w:hAnsi="Tahoma" w:cs="Tahoma"/>
                <w:color w:val="000000" w:themeColor="text1"/>
                <w:highlight w:val="yellow"/>
                <w:lang w:eastAsia="en-GB"/>
              </w:rPr>
            </w:pPr>
          </w:p>
        </w:tc>
      </w:tr>
      <w:tr w:rsidR="00D2671C" w:rsidRPr="00C72AB7" w14:paraId="1C42C80C" w14:textId="77777777" w:rsidTr="00972C90">
        <w:tc>
          <w:tcPr>
            <w:tcW w:w="9923" w:type="dxa"/>
            <w:gridSpan w:val="4"/>
            <w:tcBorders>
              <w:top w:val="nil"/>
            </w:tcBorders>
            <w:shd w:val="clear" w:color="auto" w:fill="1478BE"/>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w:t>
            </w:r>
            <w:proofErr w:type="gramStart"/>
            <w:r w:rsidR="0076075C">
              <w:rPr>
                <w:rFonts w:ascii="Tahoma" w:hAnsi="Tahoma" w:cs="Tahoma"/>
                <w:color w:val="000000" w:themeColor="text1"/>
              </w:rPr>
              <w:t>treat others with dignity and respect at all times</w:t>
            </w:r>
            <w:proofErr w:type="gramEnd"/>
            <w:r w:rsidR="0076075C">
              <w:rPr>
                <w:rFonts w:ascii="Tahoma" w:hAnsi="Tahoma" w:cs="Tahoma"/>
                <w:color w:val="000000" w:themeColor="text1"/>
              </w:rPr>
              <w:t xml:space="preserve">. </w:t>
            </w:r>
          </w:p>
          <w:p w14:paraId="7A3401A7" w14:textId="77777777" w:rsidR="0076075C" w:rsidRDefault="0076075C" w:rsidP="0076075C">
            <w:pPr>
              <w:rPr>
                <w:rFonts w:ascii="Tahoma" w:hAnsi="Tahoma" w:cs="Tahoma"/>
                <w:color w:val="000000" w:themeColor="text1"/>
              </w:rPr>
            </w:pPr>
          </w:p>
          <w:p w14:paraId="3485478C" w14:textId="0C937917" w:rsidR="0076075C" w:rsidRPr="00C72AB7"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p w14:paraId="1431E2EB" w14:textId="4EEF634D" w:rsidR="00F71BBD" w:rsidRPr="00C72AB7" w:rsidRDefault="00F71BBD" w:rsidP="0076075C">
            <w:pPr>
              <w:rPr>
                <w:rFonts w:ascii="Tahoma" w:hAnsi="Tahoma" w:cs="Tahoma"/>
              </w:rPr>
            </w:pPr>
          </w:p>
        </w:tc>
      </w:tr>
      <w:tr w:rsidR="008B0739" w:rsidRPr="00C72AB7" w14:paraId="156DDD0A" w14:textId="77777777" w:rsidTr="00972C90">
        <w:tc>
          <w:tcPr>
            <w:tcW w:w="9923" w:type="dxa"/>
            <w:gridSpan w:val="4"/>
            <w:tcBorders>
              <w:top w:val="nil"/>
            </w:tcBorders>
            <w:shd w:val="clear" w:color="auto" w:fill="1478BE"/>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00972C90">
        <w:tc>
          <w:tcPr>
            <w:tcW w:w="9923" w:type="dxa"/>
            <w:gridSpan w:val="4"/>
            <w:tcMar>
              <w:bottom w:w="115" w:type="dxa"/>
            </w:tcMar>
          </w:tcPr>
          <w:sdt>
            <w:sdtPr>
              <w:rPr>
                <w:rFonts w:ascii="Tahoma" w:hAnsi="Tahoma" w:cs="Tahoma"/>
                <w:highlight w:val="yellow"/>
              </w:rPr>
              <w:id w:val="1298344301"/>
              <w:placeholder>
                <w:docPart w:val="DefaultPlaceholder_-1854013440"/>
              </w:placeholder>
            </w:sdtPr>
            <w:sdtEndPr/>
            <w:sdtContent>
              <w:p w14:paraId="41F7509B" w14:textId="25A2E49D" w:rsidR="000013CB" w:rsidRDefault="00AC37F2" w:rsidP="000013CB">
                <w:pPr>
                  <w:pStyle w:val="ListBullet"/>
                  <w:numPr>
                    <w:ilvl w:val="0"/>
                    <w:numId w:val="0"/>
                  </w:numPr>
                  <w:ind w:left="360" w:hanging="360"/>
                  <w:rPr>
                    <w:rFonts w:ascii="Tahoma" w:hAnsi="Tahoma" w:cs="Tahoma"/>
                    <w:b/>
                    <w:bCs/>
                  </w:rPr>
                </w:pPr>
                <w:r w:rsidRPr="00AC37F2">
                  <w:rPr>
                    <w:rFonts w:ascii="Tahoma" w:hAnsi="Tahoma" w:cs="Tahoma"/>
                    <w:b/>
                    <w:bCs/>
                  </w:rPr>
                  <w:t>Knowledge</w:t>
                </w:r>
              </w:p>
              <w:p w14:paraId="1A418FFE" w14:textId="00F1ED04" w:rsidR="00AC37F2" w:rsidRDefault="00AC37F2" w:rsidP="001900AE">
                <w:pPr>
                  <w:pStyle w:val="ListBullet"/>
                  <w:numPr>
                    <w:ilvl w:val="0"/>
                    <w:numId w:val="18"/>
                  </w:numPr>
                  <w:rPr>
                    <w:rFonts w:ascii="Tahoma" w:hAnsi="Tahoma" w:cs="Tahoma"/>
                    <w:b/>
                    <w:bCs/>
                  </w:rPr>
                </w:pPr>
                <w:r>
                  <w:rPr>
                    <w:rFonts w:ascii="Tahoma" w:hAnsi="Tahoma" w:cs="Tahoma"/>
                    <w:b/>
                    <w:bCs/>
                  </w:rPr>
                  <w:t>Essential</w:t>
                </w:r>
              </w:p>
              <w:p w14:paraId="12480F05" w14:textId="6BCD6A44" w:rsidR="00AC37F2" w:rsidRPr="00E905FC" w:rsidRDefault="00D1322F" w:rsidP="001900AE">
                <w:pPr>
                  <w:pStyle w:val="ListBullet"/>
                  <w:numPr>
                    <w:ilvl w:val="1"/>
                    <w:numId w:val="18"/>
                  </w:numPr>
                  <w:rPr>
                    <w:rFonts w:ascii="Tahoma" w:hAnsi="Tahoma" w:cs="Tahoma"/>
                  </w:rPr>
                </w:pPr>
                <w:r w:rsidRPr="00E905FC">
                  <w:rPr>
                    <w:rFonts w:ascii="Tahoma" w:hAnsi="Tahoma" w:cs="Tahoma"/>
                  </w:rPr>
                  <w:t>Knowledge of relevant aspects of health and safety legislation and regulations.</w:t>
                </w:r>
              </w:p>
              <w:p w14:paraId="124E4CF2" w14:textId="65C344A3" w:rsidR="00C54796" w:rsidRPr="00E905FC" w:rsidRDefault="00C54796" w:rsidP="001900AE">
                <w:pPr>
                  <w:pStyle w:val="ListBullet"/>
                  <w:numPr>
                    <w:ilvl w:val="1"/>
                    <w:numId w:val="18"/>
                  </w:numPr>
                  <w:rPr>
                    <w:rFonts w:ascii="Tahoma" w:hAnsi="Tahoma" w:cs="Tahoma"/>
                  </w:rPr>
                </w:pPr>
                <w:r w:rsidRPr="00E905FC">
                  <w:rPr>
                    <w:rFonts w:ascii="Tahoma" w:hAnsi="Tahoma" w:cs="Tahoma"/>
                  </w:rPr>
                  <w:t xml:space="preserve">Knowledge of the laws and regulations covering licensing, insurance and road use.                                                  </w:t>
                </w:r>
              </w:p>
              <w:p w14:paraId="45021F46" w14:textId="502DC118" w:rsidR="00D1322F" w:rsidRPr="00E905FC" w:rsidRDefault="00C54796" w:rsidP="001900AE">
                <w:pPr>
                  <w:pStyle w:val="ListBullet"/>
                  <w:numPr>
                    <w:ilvl w:val="1"/>
                    <w:numId w:val="18"/>
                  </w:numPr>
                  <w:rPr>
                    <w:rFonts w:ascii="Tahoma" w:hAnsi="Tahoma" w:cs="Tahoma"/>
                  </w:rPr>
                </w:pPr>
                <w:r w:rsidRPr="00E905FC">
                  <w:rPr>
                    <w:rFonts w:ascii="Tahoma" w:eastAsia="Times New Roman" w:hAnsi="Tahoma" w:cs="Tahoma"/>
                    <w:color w:val="000000"/>
                    <w:lang w:eastAsia="en-GB"/>
                  </w:rPr>
                  <w:t xml:space="preserve">Knowledge of local area, including street names, major landmarks and </w:t>
                </w:r>
                <w:r w:rsidR="00A449B4" w:rsidRPr="00E905FC">
                  <w:rPr>
                    <w:rFonts w:ascii="Tahoma" w:eastAsia="Times New Roman" w:hAnsi="Tahoma" w:cs="Tahoma"/>
                    <w:color w:val="000000"/>
                    <w:lang w:eastAsia="en-GB"/>
                  </w:rPr>
                  <w:t>one-way</w:t>
                </w:r>
                <w:r w:rsidRPr="00E905FC">
                  <w:rPr>
                    <w:rFonts w:ascii="Tahoma" w:eastAsia="Times New Roman" w:hAnsi="Tahoma" w:cs="Tahoma"/>
                    <w:color w:val="000000"/>
                    <w:lang w:eastAsia="en-GB"/>
                  </w:rPr>
                  <w:t xml:space="preserve"> systems</w:t>
                </w:r>
              </w:p>
              <w:p w14:paraId="7BA58D2C" w14:textId="0BEE5079" w:rsidR="00E905FC" w:rsidRPr="00E905FC" w:rsidRDefault="00E905FC" w:rsidP="001900AE">
                <w:pPr>
                  <w:pStyle w:val="ListBullet"/>
                  <w:numPr>
                    <w:ilvl w:val="1"/>
                    <w:numId w:val="18"/>
                  </w:numPr>
                  <w:rPr>
                    <w:rFonts w:ascii="Tahoma" w:hAnsi="Tahoma" w:cs="Tahoma"/>
                  </w:rPr>
                </w:pPr>
                <w:r w:rsidRPr="00E905FC">
                  <w:rPr>
                    <w:rFonts w:ascii="Tahoma" w:eastAsia="Times New Roman" w:hAnsi="Tahoma" w:cs="Tahoma"/>
                    <w:color w:val="000000"/>
                    <w:lang w:eastAsia="en-GB"/>
                  </w:rPr>
                  <w:t>An understanding of the type of difficulties that the people who use our service may face</w:t>
                </w:r>
              </w:p>
              <w:p w14:paraId="452C9198" w14:textId="5DD80A90" w:rsidR="00AC37F2" w:rsidRDefault="00AC37F2" w:rsidP="000013CB">
                <w:pPr>
                  <w:pStyle w:val="ListBullet"/>
                  <w:numPr>
                    <w:ilvl w:val="0"/>
                    <w:numId w:val="0"/>
                  </w:numPr>
                  <w:ind w:left="360" w:hanging="360"/>
                  <w:rPr>
                    <w:rFonts w:ascii="Tahoma" w:hAnsi="Tahoma" w:cs="Tahoma"/>
                    <w:highlight w:val="yellow"/>
                  </w:rPr>
                </w:pPr>
              </w:p>
              <w:p w14:paraId="337502E2" w14:textId="444E6028" w:rsidR="00AC37F2" w:rsidRDefault="00E905FC" w:rsidP="000013CB">
                <w:pPr>
                  <w:pStyle w:val="ListBullet"/>
                  <w:numPr>
                    <w:ilvl w:val="0"/>
                    <w:numId w:val="0"/>
                  </w:numPr>
                  <w:ind w:left="360" w:hanging="360"/>
                  <w:rPr>
                    <w:rFonts w:ascii="Tahoma" w:hAnsi="Tahoma" w:cs="Tahoma"/>
                    <w:b/>
                    <w:bCs/>
                  </w:rPr>
                </w:pPr>
                <w:r w:rsidRPr="00E905FC">
                  <w:rPr>
                    <w:rFonts w:ascii="Tahoma" w:hAnsi="Tahoma" w:cs="Tahoma"/>
                    <w:b/>
                    <w:bCs/>
                  </w:rPr>
                  <w:t>Skills &amp; Abilities</w:t>
                </w:r>
              </w:p>
              <w:p w14:paraId="6A1D20EB" w14:textId="48C3E4EB" w:rsidR="00E905FC" w:rsidRDefault="00BE4F7D" w:rsidP="001900AE">
                <w:pPr>
                  <w:pStyle w:val="ListBullet"/>
                  <w:numPr>
                    <w:ilvl w:val="0"/>
                    <w:numId w:val="18"/>
                  </w:numPr>
                  <w:rPr>
                    <w:rFonts w:ascii="Tahoma" w:hAnsi="Tahoma" w:cs="Tahoma"/>
                    <w:b/>
                    <w:bCs/>
                  </w:rPr>
                </w:pPr>
                <w:r>
                  <w:rPr>
                    <w:rFonts w:ascii="Tahoma" w:hAnsi="Tahoma" w:cs="Tahoma"/>
                    <w:b/>
                    <w:bCs/>
                  </w:rPr>
                  <w:t>Essential</w:t>
                </w:r>
              </w:p>
              <w:p w14:paraId="1FC501EB" w14:textId="618DC321" w:rsidR="00A0222B" w:rsidRDefault="00A0222B" w:rsidP="001900AE">
                <w:pPr>
                  <w:pStyle w:val="ListBullet"/>
                  <w:numPr>
                    <w:ilvl w:val="1"/>
                    <w:numId w:val="18"/>
                  </w:numPr>
                  <w:rPr>
                    <w:rFonts w:ascii="Tahoma" w:hAnsi="Tahoma" w:cs="Tahoma"/>
                  </w:rPr>
                </w:pPr>
                <w:r w:rsidRPr="001A3653">
                  <w:rPr>
                    <w:rFonts w:ascii="Tahoma" w:hAnsi="Tahoma" w:cs="Tahoma"/>
                  </w:rPr>
                  <w:t xml:space="preserve">Ability to manage own time and multiple tasks effectively, working autonomously and using own initiative. </w:t>
                </w:r>
              </w:p>
              <w:p w14:paraId="63E75E19" w14:textId="7CD16BE1" w:rsidR="00A0222B" w:rsidRDefault="00A0222B" w:rsidP="001900AE">
                <w:pPr>
                  <w:pStyle w:val="ListBullet"/>
                  <w:numPr>
                    <w:ilvl w:val="1"/>
                    <w:numId w:val="18"/>
                  </w:numPr>
                  <w:rPr>
                    <w:rFonts w:ascii="Tahoma" w:hAnsi="Tahoma" w:cs="Tahoma"/>
                  </w:rPr>
                </w:pPr>
                <w:r w:rsidRPr="00607DCF">
                  <w:rPr>
                    <w:rFonts w:ascii="Tahoma" w:hAnsi="Tahoma" w:cs="Tahoma"/>
                  </w:rPr>
                  <w:t>Ability to use and input onto computer-based systems</w:t>
                </w:r>
              </w:p>
              <w:p w14:paraId="0FDE0923" w14:textId="10C54700" w:rsidR="001900AE" w:rsidRDefault="001900AE" w:rsidP="001900AE">
                <w:pPr>
                  <w:pStyle w:val="ListBullet"/>
                  <w:numPr>
                    <w:ilvl w:val="1"/>
                    <w:numId w:val="18"/>
                  </w:numPr>
                  <w:rPr>
                    <w:rFonts w:ascii="Tahoma" w:hAnsi="Tahoma" w:cs="Tahoma"/>
                  </w:rPr>
                </w:pPr>
                <w:r w:rsidRPr="001F6A85">
                  <w:rPr>
                    <w:rFonts w:ascii="Tahoma" w:hAnsi="Tahoma" w:cs="Tahoma"/>
                  </w:rPr>
                  <w:t xml:space="preserve">Ability to form and promote positive relationships with and between people who use our services, </w:t>
                </w:r>
                <w:r>
                  <w:rPr>
                    <w:rFonts w:ascii="Tahoma" w:hAnsi="Tahoma" w:cs="Tahoma"/>
                  </w:rPr>
                  <w:t>colleagues</w:t>
                </w:r>
                <w:r w:rsidRPr="001F6A85">
                  <w:rPr>
                    <w:rFonts w:ascii="Tahoma" w:hAnsi="Tahoma" w:cs="Tahoma"/>
                  </w:rPr>
                  <w:t xml:space="preserve"> and representatives of outside agencies. </w:t>
                </w:r>
              </w:p>
              <w:p w14:paraId="7A5E63DB" w14:textId="170A4A6D" w:rsidR="00BE4F7D" w:rsidRPr="001900AE" w:rsidRDefault="001900AE" w:rsidP="001900AE">
                <w:pPr>
                  <w:pStyle w:val="ListBullet"/>
                  <w:numPr>
                    <w:ilvl w:val="1"/>
                    <w:numId w:val="18"/>
                  </w:numPr>
                  <w:rPr>
                    <w:rFonts w:ascii="Tahoma" w:hAnsi="Tahoma" w:cs="Tahoma"/>
                  </w:rPr>
                </w:pPr>
                <w:r w:rsidRPr="001900AE">
                  <w:rPr>
                    <w:rFonts w:ascii="Tahoma" w:eastAsia="Times New Roman" w:hAnsi="Tahoma" w:cs="Tahoma"/>
                    <w:color w:val="000000"/>
                    <w:lang w:eastAsia="en-GB"/>
                  </w:rPr>
                  <w:t>Ability to maintain appropriate levels of confidentiality</w:t>
                </w:r>
              </w:p>
              <w:p w14:paraId="137BD663" w14:textId="7E45F6C6" w:rsidR="001900AE" w:rsidRPr="001900AE" w:rsidRDefault="001900AE" w:rsidP="001900AE">
                <w:pPr>
                  <w:pStyle w:val="ListBullet"/>
                  <w:numPr>
                    <w:ilvl w:val="1"/>
                    <w:numId w:val="18"/>
                  </w:numPr>
                  <w:rPr>
                    <w:rFonts w:ascii="Tahoma" w:hAnsi="Tahoma" w:cs="Tahoma"/>
                  </w:rPr>
                </w:pPr>
                <w:r w:rsidRPr="001900AE">
                  <w:rPr>
                    <w:rFonts w:ascii="Tahoma" w:eastAsia="Times New Roman" w:hAnsi="Tahoma" w:cs="Tahoma"/>
                    <w:color w:val="000000"/>
                    <w:lang w:eastAsia="en-GB"/>
                  </w:rPr>
                  <w:t>Ability to work evening, weekend and night shifts as required</w:t>
                </w:r>
              </w:p>
              <w:p w14:paraId="1C94E95D" w14:textId="77777777" w:rsidR="001900AE" w:rsidRDefault="001900AE" w:rsidP="001900AE">
                <w:pPr>
                  <w:pStyle w:val="ListBullet"/>
                  <w:numPr>
                    <w:ilvl w:val="0"/>
                    <w:numId w:val="0"/>
                  </w:numPr>
                  <w:ind w:left="360" w:hanging="360"/>
                  <w:rPr>
                    <w:rFonts w:ascii="Tahoma" w:eastAsia="Times New Roman" w:hAnsi="Tahoma" w:cs="Tahoma"/>
                    <w:color w:val="000000"/>
                    <w:lang w:eastAsia="en-GB"/>
                  </w:rPr>
                </w:pPr>
              </w:p>
              <w:p w14:paraId="20FFB757" w14:textId="1E7FB6DD" w:rsidR="001900AE" w:rsidRDefault="001900AE" w:rsidP="001900AE">
                <w:pPr>
                  <w:pStyle w:val="ListBullet"/>
                  <w:numPr>
                    <w:ilvl w:val="0"/>
                    <w:numId w:val="0"/>
                  </w:numPr>
                  <w:ind w:left="360" w:hanging="360"/>
                  <w:rPr>
                    <w:rFonts w:ascii="Tahoma" w:eastAsia="Times New Roman" w:hAnsi="Tahoma" w:cs="Tahoma"/>
                    <w:b/>
                    <w:bCs/>
                    <w:color w:val="000000"/>
                    <w:lang w:eastAsia="en-GB"/>
                  </w:rPr>
                </w:pPr>
                <w:r w:rsidRPr="001900AE">
                  <w:rPr>
                    <w:rFonts w:ascii="Tahoma" w:eastAsia="Times New Roman" w:hAnsi="Tahoma" w:cs="Tahoma"/>
                    <w:b/>
                    <w:bCs/>
                    <w:color w:val="000000"/>
                    <w:lang w:eastAsia="en-GB"/>
                  </w:rPr>
                  <w:t>Qualifications</w:t>
                </w:r>
              </w:p>
              <w:p w14:paraId="6FD930E5" w14:textId="77777777" w:rsidR="00723DA7" w:rsidRPr="00723DA7" w:rsidRDefault="00723DA7" w:rsidP="00723DA7">
                <w:pPr>
                  <w:pStyle w:val="ListBullet"/>
                  <w:numPr>
                    <w:ilvl w:val="0"/>
                    <w:numId w:val="20"/>
                  </w:numPr>
                  <w:rPr>
                    <w:rFonts w:ascii="Tahoma" w:hAnsi="Tahoma" w:cs="Tahoma"/>
                    <w:b/>
                    <w:bCs/>
                  </w:rPr>
                </w:pPr>
                <w:r w:rsidRPr="00723DA7">
                  <w:rPr>
                    <w:rFonts w:ascii="Tahoma" w:hAnsi="Tahoma" w:cs="Tahoma"/>
                    <w:b/>
                    <w:bCs/>
                  </w:rPr>
                  <w:t>Essential</w:t>
                </w:r>
              </w:p>
              <w:p w14:paraId="5F882135" w14:textId="76F6634D" w:rsidR="00723DA7" w:rsidRDefault="00723DA7" w:rsidP="00723DA7">
                <w:pPr>
                  <w:pStyle w:val="ListBullet"/>
                  <w:numPr>
                    <w:ilvl w:val="1"/>
                    <w:numId w:val="20"/>
                  </w:numPr>
                  <w:rPr>
                    <w:rFonts w:ascii="Tahoma" w:hAnsi="Tahoma" w:cs="Tahoma"/>
                  </w:rPr>
                </w:pPr>
                <w:r>
                  <w:rPr>
                    <w:rFonts w:ascii="Tahoma" w:hAnsi="Tahoma" w:cs="Tahoma"/>
                  </w:rPr>
                  <w:lastRenderedPageBreak/>
                  <w:t xml:space="preserve"> Full clean UK driving license</w:t>
                </w:r>
              </w:p>
              <w:p w14:paraId="415B003C" w14:textId="77777777" w:rsidR="00723DA7" w:rsidRDefault="00723DA7" w:rsidP="00723DA7">
                <w:pPr>
                  <w:pStyle w:val="ListBullet"/>
                  <w:numPr>
                    <w:ilvl w:val="0"/>
                    <w:numId w:val="0"/>
                  </w:numPr>
                  <w:ind w:left="1440"/>
                  <w:rPr>
                    <w:rFonts w:ascii="Tahoma" w:hAnsi="Tahoma" w:cs="Tahoma"/>
                  </w:rPr>
                </w:pPr>
              </w:p>
              <w:p w14:paraId="3924C0E2" w14:textId="77777777" w:rsidR="00723DA7" w:rsidRPr="00723DA7" w:rsidRDefault="00723DA7" w:rsidP="00723DA7">
                <w:pPr>
                  <w:pStyle w:val="ListBullet"/>
                  <w:numPr>
                    <w:ilvl w:val="0"/>
                    <w:numId w:val="20"/>
                  </w:numPr>
                  <w:rPr>
                    <w:rFonts w:ascii="Tahoma" w:hAnsi="Tahoma" w:cs="Tahoma"/>
                    <w:b/>
                    <w:bCs/>
                  </w:rPr>
                </w:pPr>
                <w:r w:rsidRPr="00723DA7">
                  <w:rPr>
                    <w:rFonts w:ascii="Tahoma" w:hAnsi="Tahoma" w:cs="Tahoma"/>
                    <w:b/>
                    <w:bCs/>
                  </w:rPr>
                  <w:t xml:space="preserve">Desirable </w:t>
                </w:r>
              </w:p>
              <w:p w14:paraId="1DBFFF68" w14:textId="77777777" w:rsidR="00723DA7" w:rsidRDefault="00723DA7" w:rsidP="00723DA7">
                <w:pPr>
                  <w:pStyle w:val="ListBullet"/>
                  <w:numPr>
                    <w:ilvl w:val="1"/>
                    <w:numId w:val="20"/>
                  </w:numPr>
                  <w:rPr>
                    <w:rFonts w:ascii="Tahoma" w:hAnsi="Tahoma" w:cs="Tahoma"/>
                  </w:rPr>
                </w:pPr>
                <w:r w:rsidRPr="00723DA7">
                  <w:rPr>
                    <w:rFonts w:ascii="Tahoma" w:hAnsi="Tahoma" w:cs="Tahoma"/>
                  </w:rPr>
                  <w:t xml:space="preserve">IOSH Managing Safely qualification </w:t>
                </w:r>
              </w:p>
              <w:p w14:paraId="288FEFEC" w14:textId="59A80476" w:rsidR="00723DA7" w:rsidRDefault="00723DA7" w:rsidP="00723DA7">
                <w:pPr>
                  <w:pStyle w:val="ListBullet"/>
                  <w:numPr>
                    <w:ilvl w:val="1"/>
                    <w:numId w:val="20"/>
                  </w:numPr>
                  <w:rPr>
                    <w:rFonts w:ascii="Tahoma" w:hAnsi="Tahoma" w:cs="Tahoma"/>
                  </w:rPr>
                </w:pPr>
                <w:r w:rsidRPr="00723DA7">
                  <w:rPr>
                    <w:rFonts w:ascii="Tahoma" w:hAnsi="Tahoma" w:cs="Tahoma"/>
                  </w:rPr>
                  <w:t>NVQ/Diploma Level 2 in Health &amp; Social Care</w:t>
                </w:r>
              </w:p>
              <w:p w14:paraId="334A9789" w14:textId="6F89BDC0" w:rsidR="0053590D" w:rsidRDefault="0053590D" w:rsidP="00723DA7">
                <w:pPr>
                  <w:pStyle w:val="ListBullet"/>
                  <w:numPr>
                    <w:ilvl w:val="1"/>
                    <w:numId w:val="20"/>
                  </w:numPr>
                  <w:rPr>
                    <w:rFonts w:ascii="Tahoma" w:hAnsi="Tahoma" w:cs="Tahoma"/>
                  </w:rPr>
                </w:pPr>
                <w:r>
                  <w:rPr>
                    <w:rFonts w:ascii="Tahoma" w:hAnsi="Tahoma" w:cs="Tahoma"/>
                  </w:rPr>
                  <w:t>Relevant Level 3 Supervisor Award</w:t>
                </w:r>
              </w:p>
              <w:p w14:paraId="007CBAC1" w14:textId="77777777" w:rsidR="00723DA7" w:rsidRDefault="00723DA7" w:rsidP="00723DA7">
                <w:pPr>
                  <w:pStyle w:val="ListBullet"/>
                  <w:numPr>
                    <w:ilvl w:val="0"/>
                    <w:numId w:val="0"/>
                  </w:numPr>
                  <w:ind w:left="360" w:hanging="360"/>
                  <w:rPr>
                    <w:rFonts w:ascii="Tahoma" w:hAnsi="Tahoma" w:cs="Tahoma"/>
                  </w:rPr>
                </w:pPr>
              </w:p>
              <w:p w14:paraId="65D9CB7B" w14:textId="1096CB2A" w:rsidR="00723DA7" w:rsidRDefault="00723DA7" w:rsidP="00723DA7">
                <w:pPr>
                  <w:pStyle w:val="ListBullet"/>
                  <w:numPr>
                    <w:ilvl w:val="0"/>
                    <w:numId w:val="0"/>
                  </w:numPr>
                  <w:ind w:left="360" w:hanging="360"/>
                  <w:rPr>
                    <w:rFonts w:ascii="Tahoma" w:hAnsi="Tahoma" w:cs="Tahoma"/>
                    <w:b/>
                    <w:bCs/>
                  </w:rPr>
                </w:pPr>
                <w:r w:rsidRPr="00723DA7">
                  <w:rPr>
                    <w:rFonts w:ascii="Tahoma" w:hAnsi="Tahoma" w:cs="Tahoma"/>
                    <w:b/>
                    <w:bCs/>
                  </w:rPr>
                  <w:t>Experience</w:t>
                </w:r>
              </w:p>
              <w:p w14:paraId="10E55409" w14:textId="4334E373" w:rsidR="00723DA7" w:rsidRDefault="002A0773" w:rsidP="00723DA7">
                <w:pPr>
                  <w:pStyle w:val="ListBullet"/>
                  <w:numPr>
                    <w:ilvl w:val="0"/>
                    <w:numId w:val="21"/>
                  </w:numPr>
                  <w:rPr>
                    <w:rFonts w:ascii="Tahoma" w:hAnsi="Tahoma" w:cs="Tahoma"/>
                    <w:b/>
                    <w:bCs/>
                  </w:rPr>
                </w:pPr>
                <w:r>
                  <w:rPr>
                    <w:rFonts w:ascii="Tahoma" w:hAnsi="Tahoma" w:cs="Tahoma"/>
                    <w:b/>
                    <w:bCs/>
                  </w:rPr>
                  <w:t>Essential</w:t>
                </w:r>
              </w:p>
              <w:p w14:paraId="183F273B" w14:textId="549E56B9" w:rsidR="002A0773" w:rsidRPr="002A0773" w:rsidRDefault="002A0773" w:rsidP="002A0773">
                <w:pPr>
                  <w:pStyle w:val="ListBullet"/>
                  <w:numPr>
                    <w:ilvl w:val="1"/>
                    <w:numId w:val="21"/>
                  </w:numPr>
                  <w:rPr>
                    <w:rFonts w:ascii="Tahoma" w:hAnsi="Tahoma" w:cs="Tahoma"/>
                  </w:rPr>
                </w:pPr>
                <w:r w:rsidRPr="002A0773">
                  <w:rPr>
                    <w:rFonts w:ascii="Tahoma" w:eastAsia="Times New Roman" w:hAnsi="Tahoma" w:cs="Tahoma"/>
                    <w:color w:val="000000"/>
                    <w:lang w:eastAsia="en-GB"/>
                  </w:rPr>
                  <w:t>Experience of working as an effective team member</w:t>
                </w:r>
              </w:p>
              <w:p w14:paraId="50335E16" w14:textId="77777777" w:rsidR="001900AE" w:rsidRDefault="001900AE" w:rsidP="001900AE">
                <w:pPr>
                  <w:pStyle w:val="ListBullet"/>
                  <w:numPr>
                    <w:ilvl w:val="0"/>
                    <w:numId w:val="0"/>
                  </w:numPr>
                  <w:ind w:left="360" w:hanging="360"/>
                  <w:rPr>
                    <w:rFonts w:ascii="Tahoma" w:hAnsi="Tahoma" w:cs="Tahoma"/>
                    <w:b/>
                    <w:bCs/>
                  </w:rPr>
                </w:pPr>
              </w:p>
              <w:p w14:paraId="3FAA8BE1" w14:textId="5B1D585E" w:rsidR="00146444" w:rsidRPr="00146444" w:rsidRDefault="00146444" w:rsidP="00146444">
                <w:pPr>
                  <w:pStyle w:val="ListBullet"/>
                  <w:numPr>
                    <w:ilvl w:val="0"/>
                    <w:numId w:val="21"/>
                  </w:numPr>
                  <w:rPr>
                    <w:rFonts w:ascii="Tahoma" w:hAnsi="Tahoma" w:cs="Tahoma"/>
                    <w:b/>
                    <w:bCs/>
                  </w:rPr>
                </w:pPr>
                <w:r w:rsidRPr="00146444">
                  <w:rPr>
                    <w:rFonts w:ascii="Tahoma" w:hAnsi="Tahoma" w:cs="Tahoma"/>
                    <w:b/>
                    <w:bCs/>
                  </w:rPr>
                  <w:t>Desirable</w:t>
                </w:r>
              </w:p>
              <w:p w14:paraId="537138CD" w14:textId="2D3F712B" w:rsidR="00146444" w:rsidRPr="00146444" w:rsidRDefault="00146444" w:rsidP="00146444">
                <w:pPr>
                  <w:pStyle w:val="ListBullet"/>
                  <w:numPr>
                    <w:ilvl w:val="1"/>
                    <w:numId w:val="21"/>
                  </w:numPr>
                  <w:rPr>
                    <w:rFonts w:ascii="Tahoma" w:hAnsi="Tahoma" w:cs="Tahoma"/>
                    <w:b/>
                    <w:bCs/>
                  </w:rPr>
                </w:pPr>
                <w:r w:rsidRPr="00146444">
                  <w:rPr>
                    <w:rFonts w:ascii="Tahoma" w:eastAsia="Times New Roman" w:hAnsi="Tahoma" w:cs="Tahoma"/>
                    <w:color w:val="000000"/>
                    <w:lang w:eastAsia="en-GB"/>
                  </w:rPr>
                  <w:t>Experience of working with people who have learning disabilities</w:t>
                </w:r>
              </w:p>
              <w:p w14:paraId="068A0DBA" w14:textId="54D9F760" w:rsidR="008F6B36" w:rsidRPr="00146444" w:rsidRDefault="00146444" w:rsidP="00F4748B">
                <w:pPr>
                  <w:pStyle w:val="ListBullet"/>
                  <w:numPr>
                    <w:ilvl w:val="1"/>
                    <w:numId w:val="21"/>
                  </w:numPr>
                  <w:rPr>
                    <w:rFonts w:ascii="Tahoma" w:hAnsi="Tahoma" w:cs="Tahoma"/>
                    <w:b/>
                    <w:bCs/>
                  </w:rPr>
                </w:pPr>
                <w:r w:rsidRPr="00146444">
                  <w:rPr>
                    <w:rFonts w:ascii="Tahoma" w:eastAsia="Times New Roman" w:hAnsi="Tahoma" w:cs="Tahoma"/>
                    <w:color w:val="000000"/>
                    <w:lang w:eastAsia="en-GB"/>
                  </w:rPr>
                  <w:t>Experience of delivering a road passenger transport service (Bus, PSV, Minibus, People Carrier, etc.)</w:t>
                </w:r>
              </w:p>
            </w:sdtContent>
          </w:sdt>
        </w:tc>
      </w:tr>
      <w:tr w:rsidR="008B0739" w:rsidRPr="00C72AB7" w14:paraId="5A4427B4" w14:textId="77777777" w:rsidTr="00972C90">
        <w:tc>
          <w:tcPr>
            <w:tcW w:w="9923" w:type="dxa"/>
            <w:gridSpan w:val="4"/>
            <w:tcBorders>
              <w:top w:val="nil"/>
            </w:tcBorders>
            <w:shd w:val="clear" w:color="auto" w:fill="1478BE"/>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lastRenderedPageBreak/>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B30D90">
        <w:trPr>
          <w:trHeight w:val="95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 xml:space="preserve">All colleagues are expected to </w:t>
            </w:r>
            <w:proofErr w:type="gramStart"/>
            <w:r w:rsidRPr="00F71BBD">
              <w:rPr>
                <w:rFonts w:ascii="Tahoma" w:hAnsi="Tahoma" w:cs="Tahoma"/>
              </w:rPr>
              <w:t>operate in line with our Values and Behaviour Framework at all times</w:t>
            </w:r>
            <w:proofErr w:type="gramEnd"/>
            <w:r w:rsidRPr="00F71BBD">
              <w:rPr>
                <w:rFonts w:ascii="Tahoma" w:hAnsi="Tahoma" w:cs="Tahoma"/>
              </w:rPr>
              <w:t>. The framework outlines our core values and the behaviours that we</w:t>
            </w:r>
            <w:r w:rsidR="003540A6">
              <w:rPr>
                <w:rFonts w:ascii="Tahoma" w:hAnsi="Tahoma" w:cs="Tahoma"/>
              </w:rPr>
              <w:t xml:space="preserve"> consider </w:t>
            </w:r>
            <w:proofErr w:type="gramStart"/>
            <w:r w:rsidR="003540A6">
              <w:rPr>
                <w:rFonts w:ascii="Tahoma" w:hAnsi="Tahoma" w:cs="Tahoma"/>
              </w:rPr>
              <w:t>to uphold</w:t>
            </w:r>
            <w:proofErr w:type="gramEnd"/>
            <w:r w:rsidRPr="00F71BBD">
              <w:rPr>
                <w:rFonts w:ascii="Tahoma" w:hAnsi="Tahoma" w:cs="Tahoma"/>
              </w:rPr>
              <w:t xml:space="preserve"> each of our values, as well as universal attributes we consider </w:t>
            </w:r>
            <w:proofErr w:type="gramStart"/>
            <w:r w:rsidRPr="00F71BBD">
              <w:rPr>
                <w:rFonts w:ascii="Tahoma" w:hAnsi="Tahoma" w:cs="Tahoma"/>
              </w:rPr>
              <w:t>to underpin</w:t>
            </w:r>
            <w:proofErr w:type="gramEnd"/>
            <w:r w:rsidRPr="00F71BBD">
              <w:rPr>
                <w:rFonts w:ascii="Tahoma" w:hAnsi="Tahoma" w:cs="Tahoma"/>
              </w:rPr>
              <w:t xml:space="preserve">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0288"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926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1312"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62336" behindDoc="0" locked="0" layoutInCell="1" allowOverlap="1" wp14:anchorId="288B2511" wp14:editId="74D1CF67">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3360" behindDoc="0" locked="0" layoutInCell="1" allowOverlap="1" wp14:anchorId="242177A3" wp14:editId="65226D8E">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w:t>
            </w:r>
            <w:proofErr w:type="gramStart"/>
            <w:r w:rsidR="00F06C45" w:rsidRPr="00F71BBD">
              <w:rPr>
                <w:rFonts w:ascii="Tahoma" w:hAnsi="Tahoma" w:cs="Tahoma"/>
              </w:rPr>
              <w:t>team as a whole, enabling</w:t>
            </w:r>
            <w:proofErr w:type="gramEnd"/>
            <w:r w:rsidR="00F06C45" w:rsidRPr="00F71BBD">
              <w:rPr>
                <w:rFonts w:ascii="Tahoma" w:hAnsi="Tahoma" w:cs="Tahoma"/>
              </w:rPr>
              <w:t xml:space="preserve">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4384" behindDoc="0" locked="0" layoutInCell="1" allowOverlap="1" wp14:anchorId="6168209A" wp14:editId="1EBD7446">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65408" behindDoc="1" locked="0" layoutInCell="1" allowOverlap="1" wp14:anchorId="7793BC7B" wp14:editId="2C5046EB">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w:t>
            </w:r>
            <w:proofErr w:type="gramStart"/>
            <w:r w:rsidR="003E7762" w:rsidRPr="00F71BBD">
              <w:rPr>
                <w:rFonts w:ascii="Tahoma" w:hAnsi="Tahoma" w:cs="Tahoma"/>
              </w:rPr>
              <w:t>our</w:t>
            </w:r>
            <w:proofErr w:type="gramEnd"/>
            <w:r w:rsidR="003E7762" w:rsidRPr="00F71BBD">
              <w:rPr>
                <w:rFonts w:ascii="Tahoma" w:hAnsi="Tahoma" w:cs="Tahoma"/>
              </w:rPr>
              <w:t xml:space="preserve"> </w:t>
            </w:r>
          </w:p>
          <w:p w14:paraId="03B401C1" w14:textId="7D1B56C5" w:rsidR="00046276"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C72AB7" w14:paraId="7872D301" w14:textId="77777777" w:rsidTr="00972C90">
        <w:trPr>
          <w:trHeight w:val="940"/>
        </w:trPr>
        <w:tc>
          <w:tcPr>
            <w:tcW w:w="1884"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lastRenderedPageBreak/>
              <w:t>Last Updated By:</w:t>
            </w:r>
          </w:p>
        </w:tc>
        <w:sdt>
          <w:sdtPr>
            <w:rPr>
              <w:rFonts w:ascii="Tahoma" w:hAnsi="Tahoma" w:cs="Tahoma"/>
            </w:rPr>
            <w:id w:val="-1449767960"/>
            <w:placeholder>
              <w:docPart w:val="DefaultPlaceholder_-1854013440"/>
            </w:placeholder>
          </w:sdtPr>
          <w:sdtContent>
            <w:tc>
              <w:tcPr>
                <w:tcW w:w="3674" w:type="dxa"/>
              </w:tcPr>
              <w:p w14:paraId="70F30448" w14:textId="51CD246F" w:rsidR="000C2633" w:rsidRPr="00C72AB7" w:rsidRDefault="00B30D90" w:rsidP="004B2E5B">
                <w:pPr>
                  <w:spacing w:after="0"/>
                  <w:rPr>
                    <w:rFonts w:ascii="Tahoma" w:hAnsi="Tahoma" w:cs="Tahoma"/>
                  </w:rPr>
                </w:pPr>
                <w:r>
                  <w:rPr>
                    <w:rFonts w:ascii="Tahoma" w:hAnsi="Tahoma" w:cs="Tahoma"/>
                  </w:rPr>
                  <w:t>Emma Bramhall</w:t>
                </w:r>
              </w:p>
            </w:tc>
          </w:sdtContent>
        </w:sdt>
        <w:tc>
          <w:tcPr>
            <w:tcW w:w="2255"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dtPr>
          <w:sdtContent>
            <w:tc>
              <w:tcPr>
                <w:tcW w:w="2104" w:type="dxa"/>
              </w:tcPr>
              <w:p w14:paraId="0B91EE62" w14:textId="207DCFB7" w:rsidR="000C2633" w:rsidRPr="00C72AB7" w:rsidRDefault="00B30D90" w:rsidP="008B0739">
                <w:pPr>
                  <w:spacing w:after="0"/>
                  <w:rPr>
                    <w:rFonts w:ascii="Tahoma" w:hAnsi="Tahoma" w:cs="Tahoma"/>
                  </w:rPr>
                </w:pPr>
                <w:r>
                  <w:rPr>
                    <w:rFonts w:ascii="Tahoma" w:hAnsi="Tahoma" w:cs="Tahoma"/>
                  </w:rPr>
                  <w:t>18/05/26</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86A8" w14:textId="77777777" w:rsidR="00293851" w:rsidRPr="00C72AB7" w:rsidRDefault="00293851">
      <w:pPr>
        <w:spacing w:before="0" w:after="0"/>
      </w:pPr>
      <w:r w:rsidRPr="00C72AB7">
        <w:separator/>
      </w:r>
    </w:p>
  </w:endnote>
  <w:endnote w:type="continuationSeparator" w:id="0">
    <w:p w14:paraId="27ACDDE6" w14:textId="77777777" w:rsidR="00293851" w:rsidRPr="00C72AB7" w:rsidRDefault="00293851">
      <w:pPr>
        <w:spacing w:before="0" w:after="0"/>
      </w:pPr>
      <w:r w:rsidRPr="00C7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E2BE3" w14:textId="77777777" w:rsidR="00293851" w:rsidRPr="00C72AB7" w:rsidRDefault="00293851">
      <w:pPr>
        <w:spacing w:before="0" w:after="0"/>
      </w:pPr>
      <w:r w:rsidRPr="00C72AB7">
        <w:separator/>
      </w:r>
    </w:p>
  </w:footnote>
  <w:footnote w:type="continuationSeparator" w:id="0">
    <w:p w14:paraId="214DBB5D" w14:textId="77777777" w:rsidR="00293851" w:rsidRPr="00C72AB7" w:rsidRDefault="00293851">
      <w:pPr>
        <w:spacing w:before="0" w:after="0"/>
      </w:pPr>
      <w:r w:rsidRPr="00C7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8757F"/>
    <w:multiLevelType w:val="hybridMultilevel"/>
    <w:tmpl w:val="BDD8A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60D2C"/>
    <w:multiLevelType w:val="hybridMultilevel"/>
    <w:tmpl w:val="1840B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5018B"/>
    <w:multiLevelType w:val="hybridMultilevel"/>
    <w:tmpl w:val="948E75F4"/>
    <w:lvl w:ilvl="0" w:tplc="86A0079E">
      <w:start w:val="1"/>
      <w:numFmt w:val="bullet"/>
      <w:lvlText w:val=""/>
      <w:lvlJc w:val="left"/>
      <w:pPr>
        <w:ind w:left="720" w:hanging="360"/>
      </w:pPr>
      <w:rPr>
        <w:rFonts w:ascii="Symbol" w:hAnsi="Symbol" w:hint="default"/>
      </w:rPr>
    </w:lvl>
    <w:lvl w:ilvl="1" w:tplc="BCC6A350">
      <w:start w:val="1"/>
      <w:numFmt w:val="bullet"/>
      <w:lvlText w:val="o"/>
      <w:lvlJc w:val="left"/>
      <w:pPr>
        <w:ind w:left="1440" w:hanging="360"/>
      </w:pPr>
      <w:rPr>
        <w:rFonts w:ascii="Courier New" w:hAnsi="Courier New" w:hint="default"/>
      </w:rPr>
    </w:lvl>
    <w:lvl w:ilvl="2" w:tplc="AB8EFC96">
      <w:start w:val="1"/>
      <w:numFmt w:val="bullet"/>
      <w:lvlText w:val=""/>
      <w:lvlJc w:val="left"/>
      <w:pPr>
        <w:ind w:left="2160" w:hanging="360"/>
      </w:pPr>
      <w:rPr>
        <w:rFonts w:ascii="Wingdings" w:hAnsi="Wingdings" w:hint="default"/>
      </w:rPr>
    </w:lvl>
    <w:lvl w:ilvl="3" w:tplc="9C76F994">
      <w:start w:val="1"/>
      <w:numFmt w:val="bullet"/>
      <w:lvlText w:val=""/>
      <w:lvlJc w:val="left"/>
      <w:pPr>
        <w:ind w:left="2880" w:hanging="360"/>
      </w:pPr>
      <w:rPr>
        <w:rFonts w:ascii="Symbol" w:hAnsi="Symbol" w:hint="default"/>
      </w:rPr>
    </w:lvl>
    <w:lvl w:ilvl="4" w:tplc="5B0659E4">
      <w:start w:val="1"/>
      <w:numFmt w:val="bullet"/>
      <w:lvlText w:val="o"/>
      <w:lvlJc w:val="left"/>
      <w:pPr>
        <w:ind w:left="3600" w:hanging="360"/>
      </w:pPr>
      <w:rPr>
        <w:rFonts w:ascii="Courier New" w:hAnsi="Courier New" w:hint="default"/>
      </w:rPr>
    </w:lvl>
    <w:lvl w:ilvl="5" w:tplc="0AEC7BDC">
      <w:start w:val="1"/>
      <w:numFmt w:val="bullet"/>
      <w:lvlText w:val=""/>
      <w:lvlJc w:val="left"/>
      <w:pPr>
        <w:ind w:left="4320" w:hanging="360"/>
      </w:pPr>
      <w:rPr>
        <w:rFonts w:ascii="Wingdings" w:hAnsi="Wingdings" w:hint="default"/>
      </w:rPr>
    </w:lvl>
    <w:lvl w:ilvl="6" w:tplc="2E4EE46A">
      <w:start w:val="1"/>
      <w:numFmt w:val="bullet"/>
      <w:lvlText w:val=""/>
      <w:lvlJc w:val="left"/>
      <w:pPr>
        <w:ind w:left="5040" w:hanging="360"/>
      </w:pPr>
      <w:rPr>
        <w:rFonts w:ascii="Symbol" w:hAnsi="Symbol" w:hint="default"/>
      </w:rPr>
    </w:lvl>
    <w:lvl w:ilvl="7" w:tplc="6860BFA0">
      <w:start w:val="1"/>
      <w:numFmt w:val="bullet"/>
      <w:lvlText w:val="o"/>
      <w:lvlJc w:val="left"/>
      <w:pPr>
        <w:ind w:left="5760" w:hanging="360"/>
      </w:pPr>
      <w:rPr>
        <w:rFonts w:ascii="Courier New" w:hAnsi="Courier New" w:hint="default"/>
      </w:rPr>
    </w:lvl>
    <w:lvl w:ilvl="8" w:tplc="D79C0954">
      <w:start w:val="1"/>
      <w:numFmt w:val="bullet"/>
      <w:lvlText w:val=""/>
      <w:lvlJc w:val="left"/>
      <w:pPr>
        <w:ind w:left="6480" w:hanging="360"/>
      </w:pPr>
      <w:rPr>
        <w:rFonts w:ascii="Wingdings" w:hAnsi="Wingdings" w:hint="default"/>
      </w:rPr>
    </w:lvl>
  </w:abstractNum>
  <w:abstractNum w:abstractNumId="15" w15:restartNumberingAfterBreak="0">
    <w:nsid w:val="4D1200CF"/>
    <w:multiLevelType w:val="hybridMultilevel"/>
    <w:tmpl w:val="2A80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5E133A"/>
    <w:multiLevelType w:val="hybridMultilevel"/>
    <w:tmpl w:val="977A9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D0C92"/>
    <w:multiLevelType w:val="hybridMultilevel"/>
    <w:tmpl w:val="BCBA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429746">
    <w:abstractNumId w:val="16"/>
  </w:num>
  <w:num w:numId="2" w16cid:durableId="416757305">
    <w:abstractNumId w:val="10"/>
  </w:num>
  <w:num w:numId="3" w16cid:durableId="1679498552">
    <w:abstractNumId w:val="9"/>
  </w:num>
  <w:num w:numId="4" w16cid:durableId="573584296">
    <w:abstractNumId w:val="8"/>
  </w:num>
  <w:num w:numId="5" w16cid:durableId="1960261294">
    <w:abstractNumId w:val="7"/>
  </w:num>
  <w:num w:numId="6" w16cid:durableId="202714831">
    <w:abstractNumId w:val="6"/>
  </w:num>
  <w:num w:numId="7" w16cid:durableId="469130304">
    <w:abstractNumId w:val="5"/>
  </w:num>
  <w:num w:numId="8" w16cid:durableId="576286641">
    <w:abstractNumId w:val="4"/>
  </w:num>
  <w:num w:numId="9" w16cid:durableId="825053798">
    <w:abstractNumId w:val="3"/>
  </w:num>
  <w:num w:numId="10" w16cid:durableId="1759014888">
    <w:abstractNumId w:val="2"/>
  </w:num>
  <w:num w:numId="11" w16cid:durableId="355231720">
    <w:abstractNumId w:val="1"/>
  </w:num>
  <w:num w:numId="12" w16cid:durableId="581988780">
    <w:abstractNumId w:val="0"/>
  </w:num>
  <w:num w:numId="13" w16cid:durableId="727799274">
    <w:abstractNumId w:val="18"/>
  </w:num>
  <w:num w:numId="14" w16cid:durableId="545946735">
    <w:abstractNumId w:val="11"/>
  </w:num>
  <w:num w:numId="15" w16cid:durableId="2123256099">
    <w:abstractNumId w:val="19"/>
  </w:num>
  <w:num w:numId="16" w16cid:durableId="1407190037">
    <w:abstractNumId w:val="15"/>
  </w:num>
  <w:num w:numId="17" w16cid:durableId="1388798063">
    <w:abstractNumId w:val="14"/>
  </w:num>
  <w:num w:numId="18" w16cid:durableId="1667397310">
    <w:abstractNumId w:val="13"/>
  </w:num>
  <w:num w:numId="19" w16cid:durableId="547380288">
    <w:abstractNumId w:val="20"/>
  </w:num>
  <w:num w:numId="20" w16cid:durableId="2071995475">
    <w:abstractNumId w:val="17"/>
  </w:num>
  <w:num w:numId="21" w16cid:durableId="1595170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013CB"/>
    <w:rsid w:val="00046276"/>
    <w:rsid w:val="00063B39"/>
    <w:rsid w:val="00073517"/>
    <w:rsid w:val="000848FA"/>
    <w:rsid w:val="000A464F"/>
    <w:rsid w:val="000C2633"/>
    <w:rsid w:val="000D19E1"/>
    <w:rsid w:val="000D4F19"/>
    <w:rsid w:val="000E6073"/>
    <w:rsid w:val="00107638"/>
    <w:rsid w:val="00146444"/>
    <w:rsid w:val="00151907"/>
    <w:rsid w:val="001900AE"/>
    <w:rsid w:val="00190E2A"/>
    <w:rsid w:val="001A40E4"/>
    <w:rsid w:val="001B2073"/>
    <w:rsid w:val="001C09BA"/>
    <w:rsid w:val="001E59CF"/>
    <w:rsid w:val="001E7BCC"/>
    <w:rsid w:val="001F27D7"/>
    <w:rsid w:val="002034AA"/>
    <w:rsid w:val="002102BF"/>
    <w:rsid w:val="002152A5"/>
    <w:rsid w:val="00277035"/>
    <w:rsid w:val="00293851"/>
    <w:rsid w:val="002A0773"/>
    <w:rsid w:val="002C4841"/>
    <w:rsid w:val="002C6401"/>
    <w:rsid w:val="002F1DBC"/>
    <w:rsid w:val="00320C28"/>
    <w:rsid w:val="003241AA"/>
    <w:rsid w:val="003268B9"/>
    <w:rsid w:val="003403E7"/>
    <w:rsid w:val="00342CDD"/>
    <w:rsid w:val="003540A6"/>
    <w:rsid w:val="00363A6A"/>
    <w:rsid w:val="00375A90"/>
    <w:rsid w:val="00381FE6"/>
    <w:rsid w:val="003955D7"/>
    <w:rsid w:val="003E2FEB"/>
    <w:rsid w:val="003E3519"/>
    <w:rsid w:val="003E7762"/>
    <w:rsid w:val="003F531D"/>
    <w:rsid w:val="00401ECE"/>
    <w:rsid w:val="00404D5D"/>
    <w:rsid w:val="00415060"/>
    <w:rsid w:val="00422859"/>
    <w:rsid w:val="00426537"/>
    <w:rsid w:val="00443B4C"/>
    <w:rsid w:val="00460E87"/>
    <w:rsid w:val="00464019"/>
    <w:rsid w:val="00470115"/>
    <w:rsid w:val="004B2E5B"/>
    <w:rsid w:val="004E1A15"/>
    <w:rsid w:val="004E3441"/>
    <w:rsid w:val="004F3C90"/>
    <w:rsid w:val="004F54B3"/>
    <w:rsid w:val="00521A90"/>
    <w:rsid w:val="0053590D"/>
    <w:rsid w:val="005443BE"/>
    <w:rsid w:val="00556FB8"/>
    <w:rsid w:val="0056592B"/>
    <w:rsid w:val="0057016E"/>
    <w:rsid w:val="00597479"/>
    <w:rsid w:val="005A7EDC"/>
    <w:rsid w:val="005C21C1"/>
    <w:rsid w:val="005E3543"/>
    <w:rsid w:val="006228EE"/>
    <w:rsid w:val="00635407"/>
    <w:rsid w:val="00653C81"/>
    <w:rsid w:val="00653ED7"/>
    <w:rsid w:val="00655F93"/>
    <w:rsid w:val="0066002F"/>
    <w:rsid w:val="00661252"/>
    <w:rsid w:val="00672CCE"/>
    <w:rsid w:val="00687DC6"/>
    <w:rsid w:val="006A0C25"/>
    <w:rsid w:val="006D7E58"/>
    <w:rsid w:val="006F262C"/>
    <w:rsid w:val="006F42BE"/>
    <w:rsid w:val="00723DA7"/>
    <w:rsid w:val="00752D1B"/>
    <w:rsid w:val="0076075C"/>
    <w:rsid w:val="00761239"/>
    <w:rsid w:val="007640FF"/>
    <w:rsid w:val="00795023"/>
    <w:rsid w:val="007B2716"/>
    <w:rsid w:val="007C1045"/>
    <w:rsid w:val="007D5FF4"/>
    <w:rsid w:val="007E18F9"/>
    <w:rsid w:val="00802707"/>
    <w:rsid w:val="008156CB"/>
    <w:rsid w:val="00836587"/>
    <w:rsid w:val="008527F0"/>
    <w:rsid w:val="00883EFE"/>
    <w:rsid w:val="00890EA8"/>
    <w:rsid w:val="00896C27"/>
    <w:rsid w:val="008A6F05"/>
    <w:rsid w:val="008B0739"/>
    <w:rsid w:val="008B21BD"/>
    <w:rsid w:val="008E657B"/>
    <w:rsid w:val="008F6B36"/>
    <w:rsid w:val="00900101"/>
    <w:rsid w:val="0091398D"/>
    <w:rsid w:val="00915B61"/>
    <w:rsid w:val="009541C6"/>
    <w:rsid w:val="00972C90"/>
    <w:rsid w:val="00973885"/>
    <w:rsid w:val="00973EB5"/>
    <w:rsid w:val="0099010B"/>
    <w:rsid w:val="0099084C"/>
    <w:rsid w:val="00991989"/>
    <w:rsid w:val="0099229B"/>
    <w:rsid w:val="009A0BCD"/>
    <w:rsid w:val="009C0ADF"/>
    <w:rsid w:val="009C7DE8"/>
    <w:rsid w:val="009D5F31"/>
    <w:rsid w:val="00A0222B"/>
    <w:rsid w:val="00A20F50"/>
    <w:rsid w:val="00A449B4"/>
    <w:rsid w:val="00A63436"/>
    <w:rsid w:val="00A670F2"/>
    <w:rsid w:val="00AA54CC"/>
    <w:rsid w:val="00AB5585"/>
    <w:rsid w:val="00AC37F2"/>
    <w:rsid w:val="00AC4757"/>
    <w:rsid w:val="00AC4895"/>
    <w:rsid w:val="00B30D90"/>
    <w:rsid w:val="00B334CF"/>
    <w:rsid w:val="00B42047"/>
    <w:rsid w:val="00B542E1"/>
    <w:rsid w:val="00B8392C"/>
    <w:rsid w:val="00BC7D19"/>
    <w:rsid w:val="00BE3F9E"/>
    <w:rsid w:val="00BE4F7D"/>
    <w:rsid w:val="00BE5B4F"/>
    <w:rsid w:val="00BF79C0"/>
    <w:rsid w:val="00C04401"/>
    <w:rsid w:val="00C05F3D"/>
    <w:rsid w:val="00C06348"/>
    <w:rsid w:val="00C07439"/>
    <w:rsid w:val="00C26D0F"/>
    <w:rsid w:val="00C54796"/>
    <w:rsid w:val="00C5493D"/>
    <w:rsid w:val="00C72AB7"/>
    <w:rsid w:val="00C802D2"/>
    <w:rsid w:val="00C97885"/>
    <w:rsid w:val="00CA1C12"/>
    <w:rsid w:val="00CA7DE2"/>
    <w:rsid w:val="00CF5A99"/>
    <w:rsid w:val="00D1322F"/>
    <w:rsid w:val="00D2671C"/>
    <w:rsid w:val="00D31C1F"/>
    <w:rsid w:val="00D31CB7"/>
    <w:rsid w:val="00D422BD"/>
    <w:rsid w:val="00D50E7F"/>
    <w:rsid w:val="00D5572B"/>
    <w:rsid w:val="00D71103"/>
    <w:rsid w:val="00D7348B"/>
    <w:rsid w:val="00D91FA9"/>
    <w:rsid w:val="00DA2EA0"/>
    <w:rsid w:val="00DC6D10"/>
    <w:rsid w:val="00DD45F9"/>
    <w:rsid w:val="00DE79B0"/>
    <w:rsid w:val="00E00E9F"/>
    <w:rsid w:val="00E17DE3"/>
    <w:rsid w:val="00E553AA"/>
    <w:rsid w:val="00E60C7A"/>
    <w:rsid w:val="00E905FC"/>
    <w:rsid w:val="00EA0EB4"/>
    <w:rsid w:val="00EB1938"/>
    <w:rsid w:val="00F06C45"/>
    <w:rsid w:val="00F162CD"/>
    <w:rsid w:val="00F331EE"/>
    <w:rsid w:val="00F37398"/>
    <w:rsid w:val="00F42096"/>
    <w:rsid w:val="00F5388D"/>
    <w:rsid w:val="00F605F5"/>
    <w:rsid w:val="00F71BBD"/>
    <w:rsid w:val="00F73A09"/>
    <w:rsid w:val="00FC0C29"/>
    <w:rsid w:val="00FC53EB"/>
    <w:rsid w:val="00FD1F04"/>
    <w:rsid w:val="00FE42D9"/>
    <w:rsid w:val="00FF2541"/>
    <w:rsid w:val="00FF51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E6D24479D91547698AF031CF3C631CD6"/>
        <w:category>
          <w:name w:val="General"/>
          <w:gallery w:val="placeholder"/>
        </w:category>
        <w:types>
          <w:type w:val="bbPlcHdr"/>
        </w:types>
        <w:behaviors>
          <w:behavior w:val="content"/>
        </w:behaviors>
        <w:guid w:val="{9A0BD9EA-9785-498D-8972-918ACC70345D}"/>
      </w:docPartPr>
      <w:docPartBody>
        <w:p w:rsidR="00634189" w:rsidRDefault="00634189" w:rsidP="00634189">
          <w:pPr>
            <w:pStyle w:val="E6D24479D91547698AF031CF3C631CD6"/>
          </w:pPr>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63B39"/>
    <w:rsid w:val="000A3222"/>
    <w:rsid w:val="000D19E1"/>
    <w:rsid w:val="00107638"/>
    <w:rsid w:val="0014294A"/>
    <w:rsid w:val="00415060"/>
    <w:rsid w:val="005D0C02"/>
    <w:rsid w:val="005D3CD3"/>
    <w:rsid w:val="006134CD"/>
    <w:rsid w:val="00634189"/>
    <w:rsid w:val="00687DC6"/>
    <w:rsid w:val="006D6127"/>
    <w:rsid w:val="006E1C68"/>
    <w:rsid w:val="007A6392"/>
    <w:rsid w:val="00860AA6"/>
    <w:rsid w:val="00883EFE"/>
    <w:rsid w:val="008C6CCD"/>
    <w:rsid w:val="00977EEA"/>
    <w:rsid w:val="00AA54CC"/>
    <w:rsid w:val="00B542E1"/>
    <w:rsid w:val="00C04401"/>
    <w:rsid w:val="00CF5A99"/>
    <w:rsid w:val="00E304C7"/>
    <w:rsid w:val="00E76C1B"/>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E6D24479D91547698AF031CF3C631CD6">
    <w:name w:val="E6D24479D91547698AF031CF3C631CD6"/>
    <w:rsid w:val="00634189"/>
    <w:pPr>
      <w:spacing w:line="278" w:lineRule="auto"/>
    </w:pPr>
    <w:rPr>
      <w:kern w:val="2"/>
      <w:sz w:val="24"/>
      <w:szCs w:val="24"/>
      <w14:ligatures w14:val="standardContextual"/>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D661F1-5062-4B39-AA3F-D16A3114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41</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Emma Bramhall</cp:lastModifiedBy>
  <cp:revision>53</cp:revision>
  <dcterms:created xsi:type="dcterms:W3CDTF">2026-02-02T12:18:00Z</dcterms:created>
  <dcterms:modified xsi:type="dcterms:W3CDTF">2026-05-18T09:20:00Z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